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AD9DD" w14:textId="77777777" w:rsidR="007149E5" w:rsidRDefault="007149E5" w:rsidP="007149E5">
      <w:pPr>
        <w:spacing w:after="0" w:line="240" w:lineRule="auto"/>
        <w:jc w:val="center"/>
        <w:rPr>
          <w:rFonts w:ascii="Arial" w:eastAsia="Calibri" w:hAnsi="Arial" w:cs="Arial"/>
          <w:b/>
          <w:bCs/>
          <w:color w:val="2E74B5"/>
          <w:lang w:val="en-GB"/>
        </w:rPr>
      </w:pPr>
      <w:r w:rsidRPr="007149E5">
        <w:rPr>
          <w:rFonts w:ascii="Arial" w:eastAsia="Calibri" w:hAnsi="Arial" w:cs="Arial"/>
          <w:b/>
          <w:bCs/>
          <w:color w:val="2E74B5"/>
          <w:lang w:val="en-GB"/>
        </w:rPr>
        <w:t>NBTC Education Working Group</w:t>
      </w:r>
    </w:p>
    <w:p w14:paraId="7BB221F5" w14:textId="77777777" w:rsidR="00826F21" w:rsidRPr="007149E5" w:rsidRDefault="00826F21" w:rsidP="007149E5">
      <w:pPr>
        <w:spacing w:after="0" w:line="240" w:lineRule="auto"/>
        <w:jc w:val="center"/>
        <w:rPr>
          <w:rFonts w:ascii="Arial" w:eastAsia="Calibri" w:hAnsi="Arial" w:cs="Arial"/>
          <w:b/>
          <w:bCs/>
          <w:color w:val="2E74B5"/>
          <w:lang w:val="en-GB"/>
        </w:rPr>
      </w:pPr>
    </w:p>
    <w:p w14:paraId="3E70ADE7" w14:textId="77777777" w:rsidR="005A6096" w:rsidRPr="00B22CD6" w:rsidRDefault="0014636B" w:rsidP="00826F21">
      <w:pPr>
        <w:spacing w:after="0"/>
        <w:jc w:val="center"/>
        <w:rPr>
          <w:rFonts w:ascii="Arial" w:hAnsi="Arial" w:cs="Arial"/>
        </w:rPr>
      </w:pPr>
      <w:r w:rsidRPr="00B22CD6">
        <w:rPr>
          <w:rFonts w:ascii="Arial" w:hAnsi="Arial" w:cs="Arial"/>
        </w:rPr>
        <w:t>Wednesday 4th March 2026</w:t>
      </w:r>
    </w:p>
    <w:p w14:paraId="4331DE54" w14:textId="184C9C1D" w:rsidR="007149E5" w:rsidRDefault="0014636B" w:rsidP="00826F21">
      <w:pPr>
        <w:spacing w:after="0"/>
        <w:jc w:val="center"/>
        <w:rPr>
          <w:rFonts w:ascii="Arial" w:hAnsi="Arial" w:cs="Arial"/>
        </w:rPr>
      </w:pPr>
      <w:r w:rsidRPr="00B22CD6">
        <w:rPr>
          <w:rFonts w:ascii="Arial" w:hAnsi="Arial" w:cs="Arial"/>
        </w:rPr>
        <w:t xml:space="preserve">13.00 </w:t>
      </w:r>
      <w:r w:rsidR="00826F21">
        <w:rPr>
          <w:rFonts w:ascii="Arial" w:hAnsi="Arial" w:cs="Arial"/>
        </w:rPr>
        <w:t>-</w:t>
      </w:r>
      <w:r w:rsidRPr="00B22CD6">
        <w:rPr>
          <w:rFonts w:ascii="Arial" w:hAnsi="Arial" w:cs="Arial"/>
        </w:rPr>
        <w:t xml:space="preserve"> 14.30</w:t>
      </w:r>
    </w:p>
    <w:p w14:paraId="008CAEEE" w14:textId="77777777" w:rsidR="00826F21" w:rsidRDefault="00826F21" w:rsidP="00826F21">
      <w:pPr>
        <w:spacing w:after="0"/>
        <w:jc w:val="center"/>
        <w:rPr>
          <w:rFonts w:ascii="Arial" w:hAnsi="Arial" w:cs="Arial"/>
        </w:rPr>
      </w:pPr>
    </w:p>
    <w:p w14:paraId="4392B15B" w14:textId="4C664C96" w:rsidR="00826F21" w:rsidRPr="00826F21" w:rsidRDefault="00826F21" w:rsidP="00826F21">
      <w:pPr>
        <w:spacing w:after="0" w:line="240" w:lineRule="auto"/>
        <w:rPr>
          <w:rFonts w:ascii="Arial" w:eastAsia="Calibri" w:hAnsi="Arial" w:cs="Arial"/>
          <w:b/>
          <w:bCs/>
          <w:color w:val="2E74B5"/>
          <w:lang w:val="en-GB"/>
        </w:rPr>
      </w:pPr>
      <w:r w:rsidRPr="00826F21">
        <w:rPr>
          <w:rFonts w:ascii="Arial" w:eastAsia="Calibri" w:hAnsi="Arial" w:cs="Arial"/>
          <w:b/>
          <w:bCs/>
          <w:color w:val="2E74B5"/>
          <w:lang w:val="en-GB"/>
        </w:rPr>
        <w:t>Attendees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802"/>
        <w:gridCol w:w="3543"/>
        <w:gridCol w:w="3573"/>
      </w:tblGrid>
      <w:tr w:rsidR="007149E5" w:rsidRPr="00B22CD6" w14:paraId="31F938A9" w14:textId="77777777" w:rsidTr="000B58A8">
        <w:tc>
          <w:tcPr>
            <w:tcW w:w="2802" w:type="dxa"/>
          </w:tcPr>
          <w:p w14:paraId="56FA0020" w14:textId="77777777" w:rsidR="007149E5" w:rsidRPr="00B22CD6" w:rsidRDefault="007149E5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543" w:type="dxa"/>
          </w:tcPr>
          <w:p w14:paraId="4FE3B44D" w14:textId="77777777" w:rsidR="007149E5" w:rsidRPr="00B22CD6" w:rsidRDefault="007149E5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Job Title</w:t>
            </w:r>
          </w:p>
        </w:tc>
        <w:tc>
          <w:tcPr>
            <w:tcW w:w="3573" w:type="dxa"/>
          </w:tcPr>
          <w:p w14:paraId="6D88BE4B" w14:textId="57F09EF8" w:rsidR="007149E5" w:rsidRPr="00B22CD6" w:rsidRDefault="007149E5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Hospital</w:t>
            </w:r>
            <w:r w:rsidR="00E448B6" w:rsidRPr="00B22CD6">
              <w:rPr>
                <w:rFonts w:ascii="Arial" w:hAnsi="Arial" w:cs="Arial"/>
                <w:b/>
                <w:bCs/>
              </w:rPr>
              <w:t>/Employer</w:t>
            </w:r>
          </w:p>
        </w:tc>
      </w:tr>
      <w:tr w:rsidR="00E448B6" w:rsidRPr="00B22CD6" w14:paraId="5546B922" w14:textId="77777777" w:rsidTr="000B58A8">
        <w:trPr>
          <w:trHeight w:val="518"/>
        </w:trPr>
        <w:tc>
          <w:tcPr>
            <w:tcW w:w="2802" w:type="dxa"/>
          </w:tcPr>
          <w:p w14:paraId="2840DAEF" w14:textId="77777777" w:rsidR="00E448B6" w:rsidRPr="00B22CD6" w:rsidRDefault="00E448B6" w:rsidP="00E448B6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Jane Graham (JG) Chair</w:t>
            </w:r>
          </w:p>
          <w:p w14:paraId="32CEE660" w14:textId="77777777" w:rsidR="00E448B6" w:rsidRPr="00B22CD6" w:rsidRDefault="00E448B6" w:rsidP="00E448B6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543" w:type="dxa"/>
          </w:tcPr>
          <w:p w14:paraId="4668C6E5" w14:textId="28FB0167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Consultant Haematologist, UHNM</w:t>
            </w:r>
          </w:p>
        </w:tc>
        <w:tc>
          <w:tcPr>
            <w:tcW w:w="3573" w:type="dxa"/>
          </w:tcPr>
          <w:p w14:paraId="3CA306C0" w14:textId="5685BC16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 xml:space="preserve">University Hospitals of the North Midlands </w:t>
            </w:r>
          </w:p>
        </w:tc>
      </w:tr>
      <w:tr w:rsidR="00E448B6" w:rsidRPr="00B22CD6" w14:paraId="12BFA35D" w14:textId="77777777" w:rsidTr="000B58A8">
        <w:trPr>
          <w:trHeight w:val="518"/>
        </w:trPr>
        <w:tc>
          <w:tcPr>
            <w:tcW w:w="2802" w:type="dxa"/>
          </w:tcPr>
          <w:p w14:paraId="3B70D4B2" w14:textId="53D01A5D" w:rsidR="00E448B6" w:rsidRPr="00B22CD6" w:rsidRDefault="00E448B6" w:rsidP="00E448B6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Sasha Tidy (ST)</w:t>
            </w:r>
            <w:r w:rsidRPr="00B22CD6">
              <w:rPr>
                <w:rFonts w:ascii="Arial" w:hAnsi="Arial" w:cs="Arial"/>
              </w:rPr>
              <w:tab/>
            </w:r>
            <w:r w:rsidRPr="00B22CD6">
              <w:rPr>
                <w:rFonts w:ascii="Arial" w:hAnsi="Arial" w:cs="Arial"/>
              </w:rPr>
              <w:tab/>
            </w:r>
          </w:p>
          <w:p w14:paraId="1BF5F96D" w14:textId="77777777" w:rsidR="00E448B6" w:rsidRPr="00B22CD6" w:rsidRDefault="00E448B6" w:rsidP="00E448B6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3543" w:type="dxa"/>
          </w:tcPr>
          <w:p w14:paraId="466E8CC2" w14:textId="260AE5ED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Operations Manager – NBTC</w:t>
            </w:r>
          </w:p>
        </w:tc>
        <w:tc>
          <w:tcPr>
            <w:tcW w:w="3573" w:type="dxa"/>
          </w:tcPr>
          <w:p w14:paraId="1A1AD73B" w14:textId="7190431D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NHSBT</w:t>
            </w:r>
          </w:p>
        </w:tc>
      </w:tr>
      <w:tr w:rsidR="00E448B6" w:rsidRPr="00B22CD6" w14:paraId="06ED0F51" w14:textId="77777777" w:rsidTr="000B58A8">
        <w:trPr>
          <w:trHeight w:val="518"/>
        </w:trPr>
        <w:tc>
          <w:tcPr>
            <w:tcW w:w="2802" w:type="dxa"/>
          </w:tcPr>
          <w:p w14:paraId="40FF7726" w14:textId="77777777" w:rsidR="00E448B6" w:rsidRPr="00B22CD6" w:rsidRDefault="00E448B6" w:rsidP="00E448B6">
            <w:pPr>
              <w:pStyle w:val="NoSpacing"/>
              <w:rPr>
                <w:rFonts w:ascii="Arial" w:hAnsi="Arial" w:cs="Arial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Catherine Booth (CB)</w:t>
            </w:r>
          </w:p>
        </w:tc>
        <w:tc>
          <w:tcPr>
            <w:tcW w:w="3543" w:type="dxa"/>
          </w:tcPr>
          <w:p w14:paraId="238AB8C9" w14:textId="77777777" w:rsidR="00E448B6" w:rsidRPr="00B22CD6" w:rsidRDefault="00E448B6" w:rsidP="00E448B6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Consultant Haematologist</w:t>
            </w:r>
          </w:p>
          <w:p w14:paraId="1BDFB18B" w14:textId="77777777" w:rsidR="00E448B6" w:rsidRPr="00B22CD6" w:rsidRDefault="00E448B6" w:rsidP="00E448B6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573" w:type="dxa"/>
          </w:tcPr>
          <w:p w14:paraId="6FAACFA6" w14:textId="77777777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NHSBT &amp; Barts Health NHS Trust</w:t>
            </w:r>
          </w:p>
        </w:tc>
      </w:tr>
      <w:tr w:rsidR="00E448B6" w:rsidRPr="00B22CD6" w14:paraId="1C17BD5F" w14:textId="77777777" w:rsidTr="000B58A8">
        <w:tc>
          <w:tcPr>
            <w:tcW w:w="2802" w:type="dxa"/>
          </w:tcPr>
          <w:p w14:paraId="4F713B37" w14:textId="72993292" w:rsidR="00E448B6" w:rsidRPr="00B22CD6" w:rsidDel="002D7D85" w:rsidRDefault="00E448B6" w:rsidP="00E448B6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Fatts Chowdhury (FC)</w:t>
            </w:r>
          </w:p>
        </w:tc>
        <w:tc>
          <w:tcPr>
            <w:tcW w:w="3543" w:type="dxa"/>
          </w:tcPr>
          <w:p w14:paraId="45F98DF0" w14:textId="072911F6" w:rsidR="00E448B6" w:rsidRPr="00B22CD6" w:rsidDel="002D7D85" w:rsidRDefault="00E448B6" w:rsidP="00E448B6">
            <w:pPr>
              <w:pStyle w:val="NoSpacing"/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Consultant Haematologist</w:t>
            </w:r>
          </w:p>
        </w:tc>
        <w:tc>
          <w:tcPr>
            <w:tcW w:w="3573" w:type="dxa"/>
          </w:tcPr>
          <w:p w14:paraId="11C70BAE" w14:textId="79DDBC2B" w:rsidR="00E448B6" w:rsidRPr="00B22CD6" w:rsidDel="002D7D85" w:rsidRDefault="00E448B6" w:rsidP="00E448B6">
            <w:pPr>
              <w:pStyle w:val="NoSpacing"/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 xml:space="preserve">NHSBT/Imperial College </w:t>
            </w:r>
          </w:p>
        </w:tc>
      </w:tr>
      <w:tr w:rsidR="00E448B6" w:rsidRPr="00B22CD6" w14:paraId="4E89216D" w14:textId="77777777" w:rsidTr="000B58A8">
        <w:tc>
          <w:tcPr>
            <w:tcW w:w="2802" w:type="dxa"/>
          </w:tcPr>
          <w:p w14:paraId="55C8B0F7" w14:textId="30797BAD" w:rsidR="00E448B6" w:rsidRPr="00B22CD6" w:rsidRDefault="00E448B6" w:rsidP="00E448B6">
            <w:pPr>
              <w:pStyle w:val="NoSpacing"/>
              <w:rPr>
                <w:rFonts w:ascii="Arial" w:hAnsi="Arial" w:cs="Arial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 xml:space="preserve">Ruth Evans (RE) </w:t>
            </w:r>
          </w:p>
        </w:tc>
        <w:tc>
          <w:tcPr>
            <w:tcW w:w="3543" w:type="dxa"/>
          </w:tcPr>
          <w:p w14:paraId="0F39CA33" w14:textId="3F8A6521" w:rsidR="00E448B6" w:rsidRPr="00B22CD6" w:rsidRDefault="00E448B6" w:rsidP="00E448B6">
            <w:pPr>
              <w:pStyle w:val="NoSpacing"/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  <w:lang w:eastAsia="en-GB"/>
              </w:rPr>
              <w:t>OD Manager- Scientific and Clinical Training</w:t>
            </w:r>
          </w:p>
        </w:tc>
        <w:tc>
          <w:tcPr>
            <w:tcW w:w="3573" w:type="dxa"/>
          </w:tcPr>
          <w:p w14:paraId="370ED188" w14:textId="3B566F31" w:rsidR="00E448B6" w:rsidRPr="00B22CD6" w:rsidRDefault="00E448B6" w:rsidP="00E448B6">
            <w:pPr>
              <w:pStyle w:val="NoSpacing"/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  <w:lang w:eastAsia="en-GB"/>
              </w:rPr>
              <w:t>NHSBT</w:t>
            </w:r>
          </w:p>
        </w:tc>
      </w:tr>
      <w:tr w:rsidR="00E448B6" w:rsidRPr="00B22CD6" w14:paraId="2C3AE339" w14:textId="77777777" w:rsidTr="000B58A8">
        <w:tc>
          <w:tcPr>
            <w:tcW w:w="2802" w:type="dxa"/>
          </w:tcPr>
          <w:p w14:paraId="2AE4387E" w14:textId="796B2452" w:rsidR="00E448B6" w:rsidRPr="00B22CD6" w:rsidRDefault="00E448B6" w:rsidP="00E448B6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Shruthi Narayan (SN)</w:t>
            </w:r>
          </w:p>
        </w:tc>
        <w:tc>
          <w:tcPr>
            <w:tcW w:w="3543" w:type="dxa"/>
          </w:tcPr>
          <w:p w14:paraId="1057F618" w14:textId="1E5D5A2C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Consultant Haematologist</w:t>
            </w:r>
          </w:p>
        </w:tc>
        <w:tc>
          <w:tcPr>
            <w:tcW w:w="3573" w:type="dxa"/>
          </w:tcPr>
          <w:p w14:paraId="1988B2AA" w14:textId="7E59118A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Donor Medicine, SHOT, NHSBT</w:t>
            </w:r>
          </w:p>
        </w:tc>
      </w:tr>
      <w:tr w:rsidR="00E448B6" w:rsidRPr="00B22CD6" w14:paraId="32FDC5B9" w14:textId="77777777" w:rsidTr="000B58A8">
        <w:tc>
          <w:tcPr>
            <w:tcW w:w="2802" w:type="dxa"/>
          </w:tcPr>
          <w:p w14:paraId="6A2BD5C6" w14:textId="3A02C6E1" w:rsidR="00E448B6" w:rsidRPr="00B22CD6" w:rsidRDefault="00E448B6" w:rsidP="00E448B6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Ceri Steels (CS)</w:t>
            </w:r>
          </w:p>
        </w:tc>
        <w:tc>
          <w:tcPr>
            <w:tcW w:w="3543" w:type="dxa"/>
          </w:tcPr>
          <w:p w14:paraId="2EB5057E" w14:textId="1794875F" w:rsidR="00E448B6" w:rsidRPr="00B22CD6" w:rsidRDefault="00E448B6" w:rsidP="00E448B6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 xml:space="preserve">Patient Representative </w:t>
            </w:r>
          </w:p>
        </w:tc>
        <w:tc>
          <w:tcPr>
            <w:tcW w:w="3573" w:type="dxa"/>
          </w:tcPr>
          <w:p w14:paraId="71A07036" w14:textId="381A14FD" w:rsidR="00E448B6" w:rsidRPr="00B22CD6" w:rsidRDefault="00E448B6" w:rsidP="00E448B6">
            <w:pPr>
              <w:pStyle w:val="NoSpacing"/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N/A</w:t>
            </w:r>
          </w:p>
        </w:tc>
      </w:tr>
      <w:tr w:rsidR="00E448B6" w:rsidRPr="00B22CD6" w14:paraId="44EB2C1B" w14:textId="77777777" w:rsidTr="000B58A8">
        <w:tc>
          <w:tcPr>
            <w:tcW w:w="2802" w:type="dxa"/>
          </w:tcPr>
          <w:p w14:paraId="2C58B37D" w14:textId="5BA400B4" w:rsidR="00E448B6" w:rsidRPr="00B22CD6" w:rsidRDefault="00E448B6" w:rsidP="00E448B6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Jay Faulkner (JF)</w:t>
            </w:r>
          </w:p>
        </w:tc>
        <w:tc>
          <w:tcPr>
            <w:tcW w:w="3543" w:type="dxa"/>
          </w:tcPr>
          <w:p w14:paraId="61EA7AAE" w14:textId="656358F6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Transfusion Practitioner</w:t>
            </w:r>
          </w:p>
        </w:tc>
        <w:tc>
          <w:tcPr>
            <w:tcW w:w="3573" w:type="dxa"/>
          </w:tcPr>
          <w:p w14:paraId="7B714EDB" w14:textId="6DBC80E6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Leeds Teaching Hospitals NHS Trust</w:t>
            </w:r>
          </w:p>
        </w:tc>
      </w:tr>
      <w:tr w:rsidR="00B22CD6" w:rsidRPr="00B22CD6" w14:paraId="26ACBB30" w14:textId="77777777" w:rsidTr="000B58A8">
        <w:tc>
          <w:tcPr>
            <w:tcW w:w="2802" w:type="dxa"/>
          </w:tcPr>
          <w:p w14:paraId="0DA57539" w14:textId="0D44FDB3" w:rsidR="00B22CD6" w:rsidRPr="00B22CD6" w:rsidRDefault="00B22CD6" w:rsidP="00E448B6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Alison Muir</w:t>
            </w:r>
            <w:r w:rsidR="000B58A8">
              <w:rPr>
                <w:rFonts w:ascii="Arial" w:eastAsia="Times New Roman" w:hAnsi="Arial" w:cs="Arial"/>
                <w:lang w:eastAsia="en-GB"/>
              </w:rPr>
              <w:t xml:space="preserve"> (AM)</w:t>
            </w:r>
          </w:p>
        </w:tc>
        <w:tc>
          <w:tcPr>
            <w:tcW w:w="3543" w:type="dxa"/>
          </w:tcPr>
          <w:p w14:paraId="1F8EC255" w14:textId="453C3735" w:rsidR="00B22CD6" w:rsidRPr="00B22CD6" w:rsidRDefault="000B58A8" w:rsidP="00E448B6">
            <w:pPr>
              <w:rPr>
                <w:rFonts w:ascii="Arial" w:hAnsi="Arial" w:cs="Arial"/>
                <w:lang w:eastAsia="en-GB"/>
              </w:rPr>
            </w:pPr>
            <w:r w:rsidRPr="000B58A8">
              <w:rPr>
                <w:rFonts w:ascii="Arial" w:hAnsi="Arial" w:cs="Arial"/>
                <w:lang w:eastAsia="en-GB"/>
              </w:rPr>
              <w:t>Transfusion Laboratory Manager</w:t>
            </w:r>
          </w:p>
        </w:tc>
        <w:tc>
          <w:tcPr>
            <w:tcW w:w="3573" w:type="dxa"/>
          </w:tcPr>
          <w:p w14:paraId="42C1FA51" w14:textId="06426BA5" w:rsidR="00B22CD6" w:rsidRPr="000B58A8" w:rsidRDefault="000B58A8" w:rsidP="000B58A8">
            <w:pPr>
              <w:rPr>
                <w:rFonts w:ascii="Segoe UI" w:eastAsia="Times New Roman" w:hAnsi="Segoe UI" w:cs="Segoe UI"/>
                <w:sz w:val="21"/>
                <w:szCs w:val="21"/>
                <w:lang w:val="en-GB" w:eastAsia="en-GB"/>
              </w:rPr>
            </w:pPr>
            <w:r w:rsidRPr="000B58A8">
              <w:rPr>
                <w:rFonts w:ascii="Arial" w:hAnsi="Arial" w:cs="Arial"/>
                <w:lang w:eastAsia="en-GB"/>
              </w:rPr>
              <w:t>Newcastle Upon Tyne Hospitals NHS Foundation Trust</w:t>
            </w:r>
          </w:p>
        </w:tc>
      </w:tr>
      <w:tr w:rsidR="00E448B6" w:rsidRPr="00B22CD6" w14:paraId="18CAB558" w14:textId="77777777" w:rsidTr="000B58A8">
        <w:tc>
          <w:tcPr>
            <w:tcW w:w="2802" w:type="dxa"/>
          </w:tcPr>
          <w:p w14:paraId="703D620B" w14:textId="5334AEFF" w:rsidR="00E448B6" w:rsidRPr="00B22CD6" w:rsidRDefault="00E448B6" w:rsidP="00E448B6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Anne Davidson (A</w:t>
            </w:r>
            <w:r w:rsidR="00826F21">
              <w:rPr>
                <w:rFonts w:ascii="Arial" w:eastAsia="Times New Roman" w:hAnsi="Arial" w:cs="Arial"/>
                <w:lang w:eastAsia="en-GB"/>
              </w:rPr>
              <w:t>M</w:t>
            </w:r>
            <w:r w:rsidRPr="00B22CD6">
              <w:rPr>
                <w:rFonts w:ascii="Arial" w:eastAsia="Times New Roman" w:hAnsi="Arial" w:cs="Arial"/>
                <w:lang w:eastAsia="en-GB"/>
              </w:rPr>
              <w:t>D)</w:t>
            </w:r>
          </w:p>
        </w:tc>
        <w:tc>
          <w:tcPr>
            <w:tcW w:w="3543" w:type="dxa"/>
          </w:tcPr>
          <w:p w14:paraId="7DE73DB9" w14:textId="594DCDE9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Education Lead – PBM Team</w:t>
            </w:r>
          </w:p>
        </w:tc>
        <w:tc>
          <w:tcPr>
            <w:tcW w:w="3573" w:type="dxa"/>
          </w:tcPr>
          <w:p w14:paraId="2B37DA9E" w14:textId="18E1505E" w:rsidR="00E448B6" w:rsidRPr="00B22CD6" w:rsidRDefault="00E448B6" w:rsidP="00E448B6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NHSBT</w:t>
            </w:r>
          </w:p>
        </w:tc>
      </w:tr>
      <w:tr w:rsidR="00B621DB" w:rsidRPr="00B22CD6" w14:paraId="3306406C" w14:textId="77777777" w:rsidTr="000B58A8">
        <w:tc>
          <w:tcPr>
            <w:tcW w:w="2802" w:type="dxa"/>
          </w:tcPr>
          <w:p w14:paraId="424107D6" w14:textId="77777777" w:rsidR="00B621DB" w:rsidRDefault="00B621DB" w:rsidP="00B621DB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 xml:space="preserve">Suzy Morton (SM) </w:t>
            </w:r>
          </w:p>
          <w:p w14:paraId="73148780" w14:textId="53D66F2A" w:rsidR="00B621DB" w:rsidRPr="00B22CD6" w:rsidRDefault="00B621DB" w:rsidP="00B621DB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  <w:r w:rsidRPr="0064547A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(present for approximately final twenty minutes of meeting)</w:t>
            </w:r>
          </w:p>
        </w:tc>
        <w:tc>
          <w:tcPr>
            <w:tcW w:w="3543" w:type="dxa"/>
          </w:tcPr>
          <w:p w14:paraId="6473709A" w14:textId="77777777" w:rsidR="00B621DB" w:rsidRPr="00B22CD6" w:rsidRDefault="00B621DB" w:rsidP="00B621DB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Consultant Haematologist</w:t>
            </w:r>
          </w:p>
          <w:p w14:paraId="759F3FC5" w14:textId="3BB3B5B0" w:rsidR="00B621DB" w:rsidRPr="00B22CD6" w:rsidRDefault="00B621DB" w:rsidP="00B621DB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Education Lead for Transfusion, NHSBT</w:t>
            </w:r>
          </w:p>
        </w:tc>
        <w:tc>
          <w:tcPr>
            <w:tcW w:w="3573" w:type="dxa"/>
          </w:tcPr>
          <w:p w14:paraId="784DF06F" w14:textId="77777777" w:rsidR="00B621DB" w:rsidRPr="00B22CD6" w:rsidRDefault="00B621DB" w:rsidP="00B621DB">
            <w:pPr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NHSBT and University Hospitals Birmingham</w:t>
            </w:r>
          </w:p>
          <w:p w14:paraId="795E5595" w14:textId="77777777" w:rsidR="00B621DB" w:rsidRPr="00B22CD6" w:rsidRDefault="00B621DB" w:rsidP="00B621DB">
            <w:pPr>
              <w:rPr>
                <w:rFonts w:ascii="Arial" w:hAnsi="Arial" w:cs="Arial"/>
                <w:lang w:eastAsia="en-GB"/>
              </w:rPr>
            </w:pPr>
          </w:p>
        </w:tc>
      </w:tr>
      <w:tr w:rsidR="00B621DB" w:rsidRPr="00B22CD6" w14:paraId="5B99C5B0" w14:textId="77777777" w:rsidTr="003A139C">
        <w:trPr>
          <w:trHeight w:val="187"/>
        </w:trPr>
        <w:tc>
          <w:tcPr>
            <w:tcW w:w="9918" w:type="dxa"/>
            <w:gridSpan w:val="3"/>
          </w:tcPr>
          <w:p w14:paraId="4C9718A8" w14:textId="77777777" w:rsidR="00B621DB" w:rsidRPr="00B22CD6" w:rsidRDefault="00B621DB" w:rsidP="00B621DB">
            <w:pPr>
              <w:spacing w:line="259" w:lineRule="auto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B621DB" w:rsidRPr="00B22CD6" w14:paraId="53316A56" w14:textId="77777777" w:rsidTr="000B58A8">
        <w:trPr>
          <w:trHeight w:val="300"/>
        </w:trPr>
        <w:tc>
          <w:tcPr>
            <w:tcW w:w="2802" w:type="dxa"/>
          </w:tcPr>
          <w:p w14:paraId="3541D6EA" w14:textId="77777777" w:rsidR="00B621DB" w:rsidRPr="00B22CD6" w:rsidRDefault="00B621DB" w:rsidP="00B621DB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b/>
                <w:bCs/>
                <w:lang w:eastAsia="en-GB"/>
              </w:rPr>
              <w:t>Apologies</w:t>
            </w:r>
          </w:p>
        </w:tc>
        <w:tc>
          <w:tcPr>
            <w:tcW w:w="3543" w:type="dxa"/>
          </w:tcPr>
          <w:p w14:paraId="39DEB104" w14:textId="77777777" w:rsidR="00B621DB" w:rsidRPr="00B22CD6" w:rsidRDefault="00B621DB" w:rsidP="00B621DB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3573" w:type="dxa"/>
          </w:tcPr>
          <w:p w14:paraId="2F39B069" w14:textId="77777777" w:rsidR="00B621DB" w:rsidRPr="00B22CD6" w:rsidRDefault="00B621DB" w:rsidP="00B621DB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B621DB" w:rsidRPr="00B22CD6" w14:paraId="3995158C" w14:textId="77777777" w:rsidTr="000B58A8">
        <w:trPr>
          <w:trHeight w:val="581"/>
        </w:trPr>
        <w:tc>
          <w:tcPr>
            <w:tcW w:w="2802" w:type="dxa"/>
          </w:tcPr>
          <w:p w14:paraId="2DB4B27D" w14:textId="458C39D2" w:rsidR="00B621DB" w:rsidRPr="00B22CD6" w:rsidRDefault="00B621DB" w:rsidP="00B621DB">
            <w:pPr>
              <w:textAlignment w:val="baseline"/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Deborah Booth (DB)</w:t>
            </w:r>
          </w:p>
        </w:tc>
        <w:tc>
          <w:tcPr>
            <w:tcW w:w="3543" w:type="dxa"/>
          </w:tcPr>
          <w:p w14:paraId="08303E47" w14:textId="7170BCD1" w:rsidR="00B621DB" w:rsidRPr="00B22CD6" w:rsidRDefault="00B621DB" w:rsidP="00B621DB">
            <w:pPr>
              <w:spacing w:line="259" w:lineRule="auto"/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RTC Administrator - Midlands</w:t>
            </w:r>
          </w:p>
        </w:tc>
        <w:tc>
          <w:tcPr>
            <w:tcW w:w="3573" w:type="dxa"/>
          </w:tcPr>
          <w:p w14:paraId="3DD1ED9B" w14:textId="6BA2BA1C" w:rsidR="00B621DB" w:rsidRPr="00B22CD6" w:rsidRDefault="00B621DB" w:rsidP="00B621DB">
            <w:pPr>
              <w:textAlignment w:val="baseline"/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NHSBT</w:t>
            </w:r>
          </w:p>
        </w:tc>
      </w:tr>
      <w:tr w:rsidR="00B621DB" w:rsidRPr="00B22CD6" w14:paraId="4854A646" w14:textId="77777777" w:rsidTr="000B58A8">
        <w:trPr>
          <w:trHeight w:val="581"/>
        </w:trPr>
        <w:tc>
          <w:tcPr>
            <w:tcW w:w="2802" w:type="dxa"/>
          </w:tcPr>
          <w:p w14:paraId="29C935F1" w14:textId="77777777" w:rsidR="00B621DB" w:rsidRPr="00B22CD6" w:rsidRDefault="00B621DB" w:rsidP="00B621DB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Peter Baker (PB)</w:t>
            </w:r>
          </w:p>
        </w:tc>
        <w:tc>
          <w:tcPr>
            <w:tcW w:w="3543" w:type="dxa"/>
          </w:tcPr>
          <w:p w14:paraId="27272A15" w14:textId="77777777" w:rsidR="00B621DB" w:rsidRPr="00B22CD6" w:rsidRDefault="00B621DB" w:rsidP="00B621DB">
            <w:pPr>
              <w:spacing w:line="259" w:lineRule="auto"/>
              <w:rPr>
                <w:rFonts w:ascii="Arial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Transfusion Laboratory Services Manager</w:t>
            </w:r>
          </w:p>
        </w:tc>
        <w:tc>
          <w:tcPr>
            <w:tcW w:w="3573" w:type="dxa"/>
          </w:tcPr>
          <w:p w14:paraId="24861EB4" w14:textId="2E4C129A" w:rsidR="00B621DB" w:rsidRPr="00B22CD6" w:rsidRDefault="00B621DB" w:rsidP="00B621DB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hAnsi="Arial" w:cs="Arial"/>
              </w:rPr>
              <w:t>Liverpool Clinic Laboratories – H</w:t>
            </w:r>
            <w:r>
              <w:rPr>
                <w:rFonts w:ascii="Arial" w:hAnsi="Arial" w:cs="Arial"/>
              </w:rPr>
              <w:t>ae</w:t>
            </w:r>
            <w:r w:rsidRPr="00B22CD6">
              <w:rPr>
                <w:rFonts w:ascii="Arial" w:hAnsi="Arial" w:cs="Arial"/>
              </w:rPr>
              <w:t>matology, Liverpool FT</w:t>
            </w:r>
          </w:p>
        </w:tc>
      </w:tr>
      <w:tr w:rsidR="00B621DB" w:rsidRPr="00B22CD6" w14:paraId="03F16C84" w14:textId="77777777" w:rsidTr="000B58A8">
        <w:trPr>
          <w:trHeight w:val="300"/>
        </w:trPr>
        <w:tc>
          <w:tcPr>
            <w:tcW w:w="2802" w:type="dxa"/>
          </w:tcPr>
          <w:p w14:paraId="727B9ED2" w14:textId="7FF2F1F5" w:rsidR="00B621DB" w:rsidRPr="00B22CD6" w:rsidRDefault="00B621DB" w:rsidP="00B621DB">
            <w:pPr>
              <w:textAlignment w:val="baseline"/>
              <w:rPr>
                <w:rFonts w:ascii="Arial" w:hAnsi="Arial" w:cs="Arial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Penny Wimbleton (PW)</w:t>
            </w:r>
          </w:p>
        </w:tc>
        <w:tc>
          <w:tcPr>
            <w:tcW w:w="3543" w:type="dxa"/>
          </w:tcPr>
          <w:p w14:paraId="0B88E4DD" w14:textId="263947E1" w:rsidR="00B621DB" w:rsidRPr="00B22CD6" w:rsidRDefault="00B621DB" w:rsidP="00B621DB">
            <w:pPr>
              <w:textAlignment w:val="baseline"/>
              <w:rPr>
                <w:rFonts w:ascii="Arial" w:hAnsi="Arial" w:cs="Arial"/>
              </w:rPr>
            </w:pPr>
            <w:proofErr w:type="gramStart"/>
            <w:r w:rsidRPr="00B22CD6">
              <w:rPr>
                <w:rFonts w:ascii="Arial" w:hAnsi="Arial" w:cs="Arial"/>
                <w:lang w:eastAsia="en-GB"/>
              </w:rPr>
              <w:t>Associate</w:t>
            </w:r>
            <w:proofErr w:type="gramEnd"/>
            <w:r w:rsidRPr="00B22CD6">
              <w:rPr>
                <w:rFonts w:ascii="Arial" w:hAnsi="Arial" w:cs="Arial"/>
                <w:lang w:eastAsia="en-GB"/>
              </w:rPr>
              <w:t xml:space="preserve"> Education Lead in Transfusion</w:t>
            </w:r>
          </w:p>
        </w:tc>
        <w:tc>
          <w:tcPr>
            <w:tcW w:w="3573" w:type="dxa"/>
          </w:tcPr>
          <w:p w14:paraId="1DC0AE74" w14:textId="7E875096" w:rsidR="00B621DB" w:rsidRPr="00B22CD6" w:rsidRDefault="00B621DB" w:rsidP="00B621DB">
            <w:pPr>
              <w:textAlignment w:val="baseline"/>
              <w:rPr>
                <w:rFonts w:ascii="Arial" w:hAnsi="Arial" w:cs="Arial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NHSBT</w:t>
            </w:r>
          </w:p>
        </w:tc>
      </w:tr>
      <w:tr w:rsidR="00B621DB" w:rsidRPr="00B22CD6" w14:paraId="33D4B40A" w14:textId="77777777" w:rsidTr="000B58A8">
        <w:trPr>
          <w:trHeight w:val="300"/>
        </w:trPr>
        <w:tc>
          <w:tcPr>
            <w:tcW w:w="2802" w:type="dxa"/>
          </w:tcPr>
          <w:p w14:paraId="6207BA34" w14:textId="77777777" w:rsidR="00B621DB" w:rsidRPr="00B22CD6" w:rsidRDefault="00B621DB" w:rsidP="00B621DB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Dora Foukaneli (DF)</w:t>
            </w:r>
          </w:p>
        </w:tc>
        <w:tc>
          <w:tcPr>
            <w:tcW w:w="3543" w:type="dxa"/>
          </w:tcPr>
          <w:p w14:paraId="5D7F4E7B" w14:textId="77777777" w:rsidR="00B621DB" w:rsidRPr="00B22CD6" w:rsidRDefault="00B621DB" w:rsidP="00B621DB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>Consultant in Haematology &amp; Transfusion Medicine</w:t>
            </w:r>
          </w:p>
        </w:tc>
        <w:tc>
          <w:tcPr>
            <w:tcW w:w="3573" w:type="dxa"/>
          </w:tcPr>
          <w:p w14:paraId="77F2AC9B" w14:textId="77777777" w:rsidR="00B621DB" w:rsidRPr="00B22CD6" w:rsidRDefault="00B621DB" w:rsidP="00B621DB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B22CD6">
              <w:rPr>
                <w:rFonts w:ascii="Arial" w:hAnsi="Arial" w:cs="Arial"/>
                <w:lang w:eastAsia="en-GB"/>
              </w:rPr>
              <w:t xml:space="preserve">NHSBT and Cambridge University Hospitals </w:t>
            </w:r>
          </w:p>
        </w:tc>
      </w:tr>
      <w:tr w:rsidR="00B621DB" w:rsidRPr="00B22CD6" w14:paraId="0C28F8E2" w14:textId="77777777" w:rsidTr="000B58A8">
        <w:trPr>
          <w:trHeight w:val="300"/>
        </w:trPr>
        <w:tc>
          <w:tcPr>
            <w:tcW w:w="2802" w:type="dxa"/>
          </w:tcPr>
          <w:p w14:paraId="020BB5AF" w14:textId="77777777" w:rsidR="00B621DB" w:rsidRPr="00B22CD6" w:rsidRDefault="00B621DB" w:rsidP="00B621DB">
            <w:pPr>
              <w:textAlignment w:val="baseline"/>
              <w:rPr>
                <w:rFonts w:ascii="Arial" w:hAnsi="Arial" w:cs="Arial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Josephine McCulloch (JM)</w:t>
            </w:r>
          </w:p>
        </w:tc>
        <w:tc>
          <w:tcPr>
            <w:tcW w:w="3543" w:type="dxa"/>
          </w:tcPr>
          <w:p w14:paraId="1645AA15" w14:textId="77777777" w:rsidR="00B621DB" w:rsidRPr="00B22CD6" w:rsidRDefault="00B621DB" w:rsidP="00B621DB">
            <w:pPr>
              <w:textAlignment w:val="baseline"/>
              <w:rPr>
                <w:rFonts w:ascii="Arial" w:hAnsi="Arial" w:cs="Arial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Principal Clinical Scientist &amp; Blood Transfusion Lead</w:t>
            </w:r>
          </w:p>
        </w:tc>
        <w:tc>
          <w:tcPr>
            <w:tcW w:w="3573" w:type="dxa"/>
          </w:tcPr>
          <w:p w14:paraId="099AA141" w14:textId="77777777" w:rsidR="00B621DB" w:rsidRPr="00B22CD6" w:rsidRDefault="00B621DB" w:rsidP="00B621DB">
            <w:pPr>
              <w:textAlignment w:val="baseline"/>
              <w:rPr>
                <w:rFonts w:ascii="Arial" w:hAnsi="Arial" w:cs="Arial"/>
              </w:rPr>
            </w:pPr>
            <w:r w:rsidRPr="00B22CD6">
              <w:rPr>
                <w:rFonts w:ascii="Arial" w:eastAsia="Times New Roman" w:hAnsi="Arial" w:cs="Arial"/>
                <w:lang w:eastAsia="en-GB"/>
              </w:rPr>
              <w:t>Blood Transfusion Team, Bolton FT</w:t>
            </w:r>
          </w:p>
        </w:tc>
      </w:tr>
    </w:tbl>
    <w:p w14:paraId="6D4DA684" w14:textId="77777777" w:rsidR="007149E5" w:rsidRPr="00B22CD6" w:rsidRDefault="007149E5">
      <w:pPr>
        <w:rPr>
          <w:rFonts w:ascii="Arial" w:hAnsi="Arial" w:cs="Arial"/>
        </w:rPr>
      </w:pPr>
    </w:p>
    <w:p w14:paraId="5F6FA468" w14:textId="77777777" w:rsidR="005A6096" w:rsidRPr="00826F21" w:rsidRDefault="0014636B" w:rsidP="00826F21">
      <w:pPr>
        <w:spacing w:after="0" w:line="240" w:lineRule="auto"/>
        <w:rPr>
          <w:rFonts w:ascii="Arial" w:eastAsia="Calibri" w:hAnsi="Arial" w:cs="Arial"/>
          <w:b/>
          <w:bCs/>
          <w:color w:val="2E74B5"/>
          <w:lang w:val="en-GB"/>
        </w:rPr>
      </w:pPr>
      <w:r w:rsidRPr="00826F21">
        <w:rPr>
          <w:rFonts w:ascii="Arial" w:eastAsia="Calibri" w:hAnsi="Arial" w:cs="Arial"/>
          <w:b/>
          <w:bCs/>
          <w:color w:val="2E74B5"/>
          <w:lang w:val="en-GB"/>
        </w:rPr>
        <w:t>Minutes of Meeting</w:t>
      </w:r>
    </w:p>
    <w:tbl>
      <w:tblPr>
        <w:tblStyle w:val="TableGrid"/>
        <w:tblW w:w="9912" w:type="dxa"/>
        <w:tblLook w:val="04A0" w:firstRow="1" w:lastRow="0" w:firstColumn="1" w:lastColumn="0" w:noHBand="0" w:noVBand="1"/>
      </w:tblPr>
      <w:tblGrid>
        <w:gridCol w:w="1101"/>
        <w:gridCol w:w="8811"/>
      </w:tblGrid>
      <w:tr w:rsidR="00E448B6" w:rsidRPr="00B22CD6" w14:paraId="48789256" w14:textId="77777777" w:rsidTr="003A139C">
        <w:tc>
          <w:tcPr>
            <w:tcW w:w="9912" w:type="dxa"/>
            <w:gridSpan w:val="2"/>
          </w:tcPr>
          <w:p w14:paraId="007FF8CD" w14:textId="77777777" w:rsidR="00E448B6" w:rsidRPr="00B22CD6" w:rsidRDefault="00E448B6" w:rsidP="003A139C">
            <w:pPr>
              <w:pStyle w:val="NoSpacing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22CD6">
              <w:rPr>
                <w:rFonts w:ascii="Arial" w:hAnsi="Arial" w:cs="Arial"/>
                <w:b/>
                <w:bCs/>
                <w:sz w:val="28"/>
                <w:szCs w:val="28"/>
              </w:rPr>
              <w:t>Minutes of Meeting</w:t>
            </w:r>
          </w:p>
        </w:tc>
      </w:tr>
      <w:tr w:rsidR="00E448B6" w:rsidRPr="00B22CD6" w14:paraId="07DA9A7F" w14:textId="77777777" w:rsidTr="00544DA3">
        <w:trPr>
          <w:trHeight w:val="286"/>
        </w:trPr>
        <w:tc>
          <w:tcPr>
            <w:tcW w:w="1101" w:type="dxa"/>
          </w:tcPr>
          <w:p w14:paraId="5492BA1E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1.0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1BFB0424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Welcome and Introductions</w:t>
            </w:r>
          </w:p>
        </w:tc>
      </w:tr>
      <w:tr w:rsidR="00E448B6" w:rsidRPr="00B22CD6" w14:paraId="71EAAB42" w14:textId="77777777" w:rsidTr="00544DA3">
        <w:trPr>
          <w:trHeight w:val="333"/>
        </w:trPr>
        <w:tc>
          <w:tcPr>
            <w:tcW w:w="1101" w:type="dxa"/>
          </w:tcPr>
          <w:p w14:paraId="68659D33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6837B4FD" w14:textId="77777777" w:rsidR="000B58A8" w:rsidRDefault="00B22CD6" w:rsidP="008B359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JG opened the meeting, welcomed attendees, and thanked those joining from both hospital and NHSBT settings.</w:t>
            </w:r>
          </w:p>
          <w:p w14:paraId="4B57C6E2" w14:textId="77777777" w:rsidR="000B58A8" w:rsidRDefault="00B22CD6" w:rsidP="008B359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>AM joined as a new representative to the group.</w:t>
            </w:r>
          </w:p>
          <w:p w14:paraId="08BBECD2" w14:textId="77777777" w:rsidR="000B58A8" w:rsidRDefault="000B58A8" w:rsidP="008B359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ST </w:t>
            </w:r>
            <w:r w:rsidR="00B22CD6" w:rsidRPr="000B58A8">
              <w:rPr>
                <w:rFonts w:ascii="Arial" w:hAnsi="Arial" w:cs="Arial"/>
              </w:rPr>
              <w:t>noted her new role as Operations Manager for the NBTC.</w:t>
            </w:r>
          </w:p>
          <w:p w14:paraId="12762285" w14:textId="77777777" w:rsidR="000B58A8" w:rsidRDefault="00B22CD6" w:rsidP="008B359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>JF attended as Interim RTC Chair for North East and Yorkshire, providing a regional transfusion perspective.</w:t>
            </w:r>
          </w:p>
          <w:p w14:paraId="21BD3017" w14:textId="5C9384DC" w:rsidR="00E448B6" w:rsidRPr="000B58A8" w:rsidRDefault="000B58A8" w:rsidP="008B359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B22CD6" w:rsidRPr="000B58A8">
              <w:rPr>
                <w:rFonts w:ascii="Arial" w:hAnsi="Arial" w:cs="Arial"/>
              </w:rPr>
              <w:t>pologies were acknowledged.</w:t>
            </w:r>
          </w:p>
        </w:tc>
      </w:tr>
      <w:tr w:rsidR="00E448B6" w:rsidRPr="00B22CD6" w14:paraId="7EA12ABF" w14:textId="77777777" w:rsidTr="00544DA3">
        <w:trPr>
          <w:trHeight w:val="269"/>
        </w:trPr>
        <w:tc>
          <w:tcPr>
            <w:tcW w:w="1101" w:type="dxa"/>
          </w:tcPr>
          <w:p w14:paraId="52B8F910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lastRenderedPageBreak/>
              <w:t>2.0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1D37BED8" w14:textId="0590D74E" w:rsidR="00E448B6" w:rsidRPr="00B22CD6" w:rsidRDefault="000B58A8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0B58A8">
              <w:rPr>
                <w:rFonts w:ascii="Arial" w:hAnsi="Arial" w:cs="Arial"/>
                <w:b/>
                <w:bCs/>
              </w:rPr>
              <w:t>Review of Previous Actions and Membership Representation</w:t>
            </w:r>
          </w:p>
        </w:tc>
      </w:tr>
      <w:tr w:rsidR="00E448B6" w:rsidRPr="00B22CD6" w14:paraId="708CE01D" w14:textId="77777777" w:rsidTr="00544DA3">
        <w:trPr>
          <w:trHeight w:val="692"/>
        </w:trPr>
        <w:tc>
          <w:tcPr>
            <w:tcW w:w="1101" w:type="dxa"/>
          </w:tcPr>
          <w:p w14:paraId="07F1F021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673FE7A5" w14:textId="19A68A3F" w:rsidR="000B58A8" w:rsidRDefault="000B58A8" w:rsidP="008B359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 xml:space="preserve">JG noted that a previous action had focused on increasing group representation, particularly bringing in </w:t>
            </w:r>
            <w:r>
              <w:rPr>
                <w:rFonts w:ascii="Arial" w:hAnsi="Arial" w:cs="Arial"/>
              </w:rPr>
              <w:t xml:space="preserve">TP, TLM and </w:t>
            </w:r>
            <w:r w:rsidRPr="000B58A8">
              <w:rPr>
                <w:rFonts w:ascii="Arial" w:hAnsi="Arial" w:cs="Arial"/>
              </w:rPr>
              <w:t>regional transfusion committee involvement</w:t>
            </w:r>
            <w:r>
              <w:rPr>
                <w:rFonts w:ascii="Arial" w:hAnsi="Arial" w:cs="Arial"/>
              </w:rPr>
              <w:t>.</w:t>
            </w:r>
          </w:p>
          <w:p w14:paraId="23158C28" w14:textId="77777777" w:rsidR="000B58A8" w:rsidRDefault="000B58A8" w:rsidP="008B359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>JF and AM’s attendance fulfils this and ensures the group now has input from the RTC structure.</w:t>
            </w:r>
          </w:p>
          <w:p w14:paraId="0E516E8B" w14:textId="77777777" w:rsidR="000B58A8" w:rsidRDefault="000B58A8" w:rsidP="008B359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>An update from the UK &amp; Ireland Blood Transfusion Network is still pending, normally provided by Penny or Anne.</w:t>
            </w:r>
          </w:p>
          <w:p w14:paraId="17947A3D" w14:textId="77777777" w:rsidR="00E655E7" w:rsidRDefault="00E655E7" w:rsidP="00E655E7">
            <w:pPr>
              <w:pStyle w:val="ListParagraph"/>
              <w:rPr>
                <w:rFonts w:ascii="Arial" w:hAnsi="Arial" w:cs="Arial"/>
              </w:rPr>
            </w:pPr>
          </w:p>
          <w:p w14:paraId="5EA9B1E3" w14:textId="1DC0F1CA" w:rsidR="000B58A8" w:rsidRPr="00544DA3" w:rsidRDefault="000B58A8" w:rsidP="00544DA3">
            <w:p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  <w:b/>
                <w:bCs/>
                <w:color w:val="FF0000"/>
              </w:rPr>
              <w:t xml:space="preserve">Action: </w:t>
            </w:r>
            <w:r w:rsidR="002C3FB5">
              <w:rPr>
                <w:rFonts w:ascii="Arial" w:hAnsi="Arial" w:cs="Arial"/>
              </w:rPr>
              <w:t>SM or AMD</w:t>
            </w:r>
            <w:r w:rsidRPr="00544DA3">
              <w:rPr>
                <w:rFonts w:ascii="Arial" w:hAnsi="Arial" w:cs="Arial"/>
              </w:rPr>
              <w:t xml:space="preserve"> to provide UK &amp; Ireland Network update at the next meeting.</w:t>
            </w:r>
          </w:p>
          <w:p w14:paraId="38214CD2" w14:textId="77777777" w:rsidR="00E448B6" w:rsidRPr="00B22CD6" w:rsidRDefault="00E448B6" w:rsidP="000B58A8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B6" w:rsidRPr="00B22CD6" w14:paraId="0B6EF434" w14:textId="77777777" w:rsidTr="00544DA3">
        <w:tc>
          <w:tcPr>
            <w:tcW w:w="1101" w:type="dxa"/>
          </w:tcPr>
          <w:p w14:paraId="677EB1D8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3.0</w:t>
            </w:r>
          </w:p>
        </w:tc>
        <w:tc>
          <w:tcPr>
            <w:tcW w:w="8811" w:type="dxa"/>
            <w:shd w:val="clear" w:color="auto" w:fill="D9D9D9" w:themeFill="background1" w:themeFillShade="D9"/>
            <w:vAlign w:val="center"/>
          </w:tcPr>
          <w:p w14:paraId="0279884F" w14:textId="7A372022" w:rsidR="00E448B6" w:rsidRPr="00B22CD6" w:rsidRDefault="000B58A8" w:rsidP="003A139C">
            <w:pPr>
              <w:rPr>
                <w:rFonts w:ascii="Arial" w:hAnsi="Arial" w:cs="Arial"/>
                <w:b/>
                <w:bCs/>
              </w:rPr>
            </w:pPr>
            <w:r w:rsidRPr="000B58A8">
              <w:rPr>
                <w:rFonts w:ascii="Arial" w:hAnsi="Arial" w:cs="Arial"/>
                <w:b/>
                <w:bCs/>
              </w:rPr>
              <w:t>Terms of Reference (</w:t>
            </w:r>
            <w:proofErr w:type="spellStart"/>
            <w:r w:rsidRPr="000B58A8">
              <w:rPr>
                <w:rFonts w:ascii="Arial" w:hAnsi="Arial" w:cs="Arial"/>
                <w:b/>
                <w:bCs/>
              </w:rPr>
              <w:t>ToR</w:t>
            </w:r>
            <w:proofErr w:type="spellEnd"/>
            <w:r w:rsidRPr="000B58A8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E448B6" w:rsidRPr="00B22CD6" w14:paraId="54CB9F39" w14:textId="77777777" w:rsidTr="00544DA3">
        <w:tc>
          <w:tcPr>
            <w:tcW w:w="1101" w:type="dxa"/>
          </w:tcPr>
          <w:p w14:paraId="3A9B1688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  <w:vAlign w:val="center"/>
          </w:tcPr>
          <w:p w14:paraId="2338BC3F" w14:textId="2C1922EE" w:rsidR="000B58A8" w:rsidRDefault="000B58A8" w:rsidP="000B58A8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 xml:space="preserve">JG explained that the </w:t>
            </w:r>
            <w:proofErr w:type="spellStart"/>
            <w:r w:rsidRPr="00B22CD6">
              <w:rPr>
                <w:rFonts w:ascii="Arial" w:hAnsi="Arial" w:cs="Arial"/>
              </w:rPr>
              <w:t>ToR</w:t>
            </w:r>
            <w:proofErr w:type="spellEnd"/>
            <w:r w:rsidRPr="00B22CD6">
              <w:rPr>
                <w:rFonts w:ascii="Arial" w:hAnsi="Arial" w:cs="Arial"/>
              </w:rPr>
              <w:t xml:space="preserve"> had been restructured to provide clearer logic, </w:t>
            </w:r>
            <w:proofErr w:type="spellStart"/>
            <w:r w:rsidRPr="00B22CD6">
              <w:rPr>
                <w:rFonts w:ascii="Arial" w:hAnsi="Arial" w:cs="Arial"/>
              </w:rPr>
              <w:t>modernised</w:t>
            </w:r>
            <w:proofErr w:type="spellEnd"/>
            <w:r w:rsidRPr="00B22CD6">
              <w:rPr>
                <w:rFonts w:ascii="Arial" w:hAnsi="Arial" w:cs="Arial"/>
              </w:rPr>
              <w:t xml:space="preserve"> language and alignment with NBTC expectations.</w:t>
            </w:r>
            <w:r w:rsidR="002C3FB5">
              <w:rPr>
                <w:rFonts w:ascii="Arial" w:hAnsi="Arial" w:cs="Arial"/>
              </w:rPr>
              <w:t xml:space="preserve"> These were circulated via email </w:t>
            </w:r>
            <w:proofErr w:type="gramStart"/>
            <w:r w:rsidR="002C3FB5">
              <w:rPr>
                <w:rFonts w:ascii="Arial" w:hAnsi="Arial" w:cs="Arial"/>
              </w:rPr>
              <w:t>in</w:t>
            </w:r>
            <w:proofErr w:type="gramEnd"/>
            <w:r w:rsidR="002C3FB5">
              <w:rPr>
                <w:rFonts w:ascii="Arial" w:hAnsi="Arial" w:cs="Arial"/>
              </w:rPr>
              <w:t xml:space="preserve"> Dec 25 following the last </w:t>
            </w:r>
            <w:proofErr w:type="spellStart"/>
            <w:r w:rsidR="002C3FB5">
              <w:rPr>
                <w:rFonts w:ascii="Arial" w:hAnsi="Arial" w:cs="Arial"/>
              </w:rPr>
              <w:t>EdWG</w:t>
            </w:r>
            <w:proofErr w:type="spellEnd"/>
            <w:r w:rsidR="002C3FB5">
              <w:rPr>
                <w:rFonts w:ascii="Arial" w:hAnsi="Arial" w:cs="Arial"/>
              </w:rPr>
              <w:t xml:space="preserve"> meeting.</w:t>
            </w:r>
          </w:p>
          <w:p w14:paraId="78D7A365" w14:textId="77777777" w:rsidR="000B58A8" w:rsidRDefault="000B58A8" w:rsidP="008B359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 xml:space="preserve">The refreshed </w:t>
            </w:r>
            <w:proofErr w:type="spellStart"/>
            <w:r w:rsidRPr="000B58A8">
              <w:rPr>
                <w:rFonts w:ascii="Arial" w:hAnsi="Arial" w:cs="Arial"/>
              </w:rPr>
              <w:t>ToR</w:t>
            </w:r>
            <w:proofErr w:type="spellEnd"/>
            <w:r w:rsidRPr="000B58A8">
              <w:rPr>
                <w:rFonts w:ascii="Arial" w:hAnsi="Arial" w:cs="Arial"/>
              </w:rPr>
              <w:t xml:space="preserve"> now incorporates:</w:t>
            </w:r>
          </w:p>
          <w:p w14:paraId="5C1FC9D8" w14:textId="77777777" w:rsidR="000B58A8" w:rsidRDefault="000B58A8" w:rsidP="008B359D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>The group’s remit for improving quality and accessibility of transfusion education.</w:t>
            </w:r>
          </w:p>
          <w:p w14:paraId="42DE7EB0" w14:textId="77777777" w:rsidR="000B58A8" w:rsidRDefault="000B58A8" w:rsidP="008B359D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>The need for developing and supporting coherent educational pathways across staff groups.</w:t>
            </w:r>
          </w:p>
          <w:p w14:paraId="71D0DFE1" w14:textId="4DCCBF94" w:rsidR="000B58A8" w:rsidRPr="000B58A8" w:rsidRDefault="000B58A8" w:rsidP="008B359D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</w:rPr>
            </w:pPr>
            <w:r w:rsidRPr="000B58A8">
              <w:rPr>
                <w:rFonts w:ascii="Arial" w:hAnsi="Arial" w:cs="Arial"/>
              </w:rPr>
              <w:t>Expectations from NBTC for working groups to demonstrate measurable progress against defined objectives.</w:t>
            </w:r>
          </w:p>
          <w:p w14:paraId="0632B023" w14:textId="77777777" w:rsidR="00544DA3" w:rsidRDefault="00544DA3" w:rsidP="000B58A8">
            <w:pPr>
              <w:rPr>
                <w:rFonts w:ascii="Arial" w:hAnsi="Arial" w:cs="Arial"/>
              </w:rPr>
            </w:pPr>
          </w:p>
          <w:p w14:paraId="6F2A5B30" w14:textId="77777777" w:rsidR="00544DA3" w:rsidRDefault="000B58A8" w:rsidP="000B58A8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Member Feedback</w:t>
            </w:r>
          </w:p>
          <w:p w14:paraId="16A721B2" w14:textId="77777777" w:rsidR="00544DA3" w:rsidRDefault="000B58A8" w:rsidP="008B359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SN suggested including:</w:t>
            </w:r>
          </w:p>
          <w:p w14:paraId="4F045842" w14:textId="77777777" w:rsidR="00544DA3" w:rsidRDefault="000B58A8" w:rsidP="008B359D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Meeting frequency expectation.</w:t>
            </w:r>
          </w:p>
          <w:p w14:paraId="7196D23B" w14:textId="77777777" w:rsidR="00544DA3" w:rsidRDefault="000B58A8" w:rsidP="008B359D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Quorum requirement (e.g. 50% attendance, with representation from medical, TP and TLM groups).</w:t>
            </w:r>
          </w:p>
          <w:p w14:paraId="6BFA850D" w14:textId="77777777" w:rsidR="00544DA3" w:rsidRDefault="000B58A8" w:rsidP="008B359D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 xml:space="preserve">Clear articulation of governance links between </w:t>
            </w:r>
            <w:proofErr w:type="spellStart"/>
            <w:r w:rsidRPr="00544DA3">
              <w:rPr>
                <w:rFonts w:ascii="Arial" w:hAnsi="Arial" w:cs="Arial"/>
              </w:rPr>
              <w:t>EdWG</w:t>
            </w:r>
            <w:proofErr w:type="spellEnd"/>
            <w:r w:rsidRPr="00544DA3">
              <w:rPr>
                <w:rFonts w:ascii="Arial" w:hAnsi="Arial" w:cs="Arial"/>
              </w:rPr>
              <w:t xml:space="preserve">, other NHSBT educational </w:t>
            </w:r>
            <w:proofErr w:type="spellStart"/>
            <w:r w:rsidRPr="00544DA3">
              <w:rPr>
                <w:rFonts w:ascii="Arial" w:hAnsi="Arial" w:cs="Arial"/>
              </w:rPr>
              <w:t>programmes</w:t>
            </w:r>
            <w:proofErr w:type="spellEnd"/>
            <w:r w:rsidRPr="00544DA3">
              <w:rPr>
                <w:rFonts w:ascii="Arial" w:hAnsi="Arial" w:cs="Arial"/>
              </w:rPr>
              <w:t>, and NBTC.</w:t>
            </w:r>
          </w:p>
          <w:p w14:paraId="093D0E3D" w14:textId="77777777" w:rsidR="00544DA3" w:rsidRDefault="000B58A8" w:rsidP="008B359D">
            <w:pPr>
              <w:pStyle w:val="ListParagraph"/>
              <w:numPr>
                <w:ilvl w:val="1"/>
                <w:numId w:val="9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JG agreed this would strengthen transparency and ensure decision-making remains appropriately representative.</w:t>
            </w:r>
          </w:p>
          <w:p w14:paraId="595FC2E5" w14:textId="77777777" w:rsidR="00E655E7" w:rsidRDefault="00E655E7" w:rsidP="00E655E7">
            <w:pPr>
              <w:pStyle w:val="ListParagraph"/>
              <w:ind w:left="1440"/>
              <w:rPr>
                <w:rFonts w:ascii="Arial" w:hAnsi="Arial" w:cs="Arial"/>
              </w:rPr>
            </w:pPr>
          </w:p>
          <w:p w14:paraId="691A99C5" w14:textId="796977A0" w:rsidR="000B58A8" w:rsidRPr="00544DA3" w:rsidRDefault="000B58A8" w:rsidP="00544DA3">
            <w:p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544DA3">
              <w:rPr>
                <w:rFonts w:ascii="Arial" w:hAnsi="Arial" w:cs="Arial"/>
                <w:color w:val="FF0000"/>
              </w:rPr>
              <w:t xml:space="preserve"> </w:t>
            </w:r>
            <w:r w:rsidRPr="00544DA3">
              <w:rPr>
                <w:rFonts w:ascii="Arial" w:hAnsi="Arial" w:cs="Arial"/>
              </w:rPr>
              <w:t xml:space="preserve">JG and </w:t>
            </w:r>
            <w:r w:rsidR="00544DA3" w:rsidRPr="00544DA3">
              <w:rPr>
                <w:rFonts w:ascii="Arial" w:hAnsi="Arial" w:cs="Arial"/>
              </w:rPr>
              <w:t>ST</w:t>
            </w:r>
            <w:r w:rsidRPr="00544DA3">
              <w:rPr>
                <w:rFonts w:ascii="Arial" w:hAnsi="Arial" w:cs="Arial"/>
              </w:rPr>
              <w:t xml:space="preserve"> to update </w:t>
            </w:r>
            <w:proofErr w:type="spellStart"/>
            <w:r w:rsidRPr="00544DA3">
              <w:rPr>
                <w:rFonts w:ascii="Arial" w:hAnsi="Arial" w:cs="Arial"/>
              </w:rPr>
              <w:t>ToR</w:t>
            </w:r>
            <w:proofErr w:type="spellEnd"/>
            <w:r w:rsidRPr="00544DA3">
              <w:rPr>
                <w:rFonts w:ascii="Arial" w:hAnsi="Arial" w:cs="Arial"/>
              </w:rPr>
              <w:t xml:space="preserve"> with meeting frequency, quorum requirements and defined governance links before final submission to NBTC.</w:t>
            </w:r>
          </w:p>
          <w:p w14:paraId="33797008" w14:textId="4E695F00" w:rsidR="00C822F3" w:rsidRPr="00B22CD6" w:rsidRDefault="00C822F3" w:rsidP="00C822F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448B6" w:rsidRPr="00B22CD6" w14:paraId="1B96B371" w14:textId="77777777" w:rsidTr="00544DA3">
        <w:tc>
          <w:tcPr>
            <w:tcW w:w="1101" w:type="dxa"/>
          </w:tcPr>
          <w:p w14:paraId="22A83004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4.0</w:t>
            </w:r>
          </w:p>
        </w:tc>
        <w:tc>
          <w:tcPr>
            <w:tcW w:w="8811" w:type="dxa"/>
            <w:shd w:val="clear" w:color="auto" w:fill="D9D9D9" w:themeFill="background1" w:themeFillShade="D9"/>
            <w:vAlign w:val="center"/>
          </w:tcPr>
          <w:p w14:paraId="2946C8EB" w14:textId="78C5F57E" w:rsidR="00E448B6" w:rsidRPr="00B22CD6" w:rsidRDefault="00544DA3" w:rsidP="003A139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44DA3">
              <w:rPr>
                <w:rFonts w:ascii="Arial" w:hAnsi="Arial" w:cs="Arial"/>
                <w:b/>
                <w:bCs/>
              </w:rPr>
              <w:t>Education Structure and Cross-Group Working</w:t>
            </w:r>
          </w:p>
        </w:tc>
      </w:tr>
      <w:tr w:rsidR="00E448B6" w:rsidRPr="00B22CD6" w14:paraId="6DD26A8F" w14:textId="77777777" w:rsidTr="00544DA3">
        <w:tc>
          <w:tcPr>
            <w:tcW w:w="1101" w:type="dxa"/>
          </w:tcPr>
          <w:p w14:paraId="7F6EC83E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  <w:vAlign w:val="center"/>
          </w:tcPr>
          <w:p w14:paraId="79BF8569" w14:textId="77777777" w:rsidR="00544DA3" w:rsidRDefault="00544DA3" w:rsidP="00544DA3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Laboratory Education Alignment</w:t>
            </w:r>
          </w:p>
          <w:p w14:paraId="6BE08B60" w14:textId="77777777" w:rsidR="00544DA3" w:rsidRDefault="00544DA3" w:rsidP="008B359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JG noted that a separate, well-established laboratory education group exists.</w:t>
            </w:r>
          </w:p>
          <w:p w14:paraId="7C71485F" w14:textId="77777777" w:rsidR="00544DA3" w:rsidRDefault="00544DA3" w:rsidP="008B359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proofErr w:type="gramStart"/>
            <w:r w:rsidRPr="00544DA3">
              <w:rPr>
                <w:rFonts w:ascii="Arial" w:hAnsi="Arial" w:cs="Arial"/>
              </w:rPr>
              <w:t>RE confirmed</w:t>
            </w:r>
            <w:proofErr w:type="gramEnd"/>
            <w:r w:rsidRPr="00544DA3">
              <w:rPr>
                <w:rFonts w:ascii="Arial" w:hAnsi="Arial" w:cs="Arial"/>
              </w:rPr>
              <w:t xml:space="preserve"> sessions delivered by that group regularly attract high attendance (approx. 500 participants), highlighting their reach.</w:t>
            </w:r>
          </w:p>
          <w:p w14:paraId="58190EA2" w14:textId="20F2543B" w:rsidR="00544DA3" w:rsidRPr="00544DA3" w:rsidRDefault="00544DA3" w:rsidP="008B359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Given the existing lab-</w:t>
            </w:r>
            <w:proofErr w:type="spellStart"/>
            <w:r w:rsidRPr="00544DA3">
              <w:rPr>
                <w:rFonts w:ascii="Arial" w:hAnsi="Arial" w:cs="Arial"/>
              </w:rPr>
              <w:t>focu</w:t>
            </w:r>
            <w:r>
              <w:rPr>
                <w:rFonts w:ascii="Arial" w:hAnsi="Arial" w:cs="Arial"/>
              </w:rPr>
              <w:t>s</w:t>
            </w:r>
            <w:r w:rsidRPr="00544DA3">
              <w:rPr>
                <w:rFonts w:ascii="Arial" w:hAnsi="Arial" w:cs="Arial"/>
              </w:rPr>
              <w:t>sed</w:t>
            </w:r>
            <w:proofErr w:type="spellEnd"/>
            <w:r w:rsidRPr="00544DA3">
              <w:rPr>
                <w:rFonts w:ascii="Arial" w:hAnsi="Arial" w:cs="Arial"/>
              </w:rPr>
              <w:t xml:space="preserve"> provision, </w:t>
            </w:r>
            <w:proofErr w:type="spellStart"/>
            <w:r w:rsidRPr="00544DA3">
              <w:rPr>
                <w:rFonts w:ascii="Arial" w:hAnsi="Arial" w:cs="Arial"/>
              </w:rPr>
              <w:t>EdWG</w:t>
            </w:r>
            <w:proofErr w:type="spellEnd"/>
            <w:r w:rsidRPr="00544DA3">
              <w:rPr>
                <w:rFonts w:ascii="Arial" w:hAnsi="Arial" w:cs="Arial"/>
              </w:rPr>
              <w:t xml:space="preserve"> may </w:t>
            </w:r>
            <w:proofErr w:type="spellStart"/>
            <w:r w:rsidRPr="00544DA3">
              <w:rPr>
                <w:rFonts w:ascii="Arial" w:hAnsi="Arial" w:cs="Arial"/>
              </w:rPr>
              <w:t>prioritise</w:t>
            </w:r>
            <w:proofErr w:type="spellEnd"/>
            <w:r w:rsidRPr="00544DA3">
              <w:rPr>
                <w:rFonts w:ascii="Arial" w:hAnsi="Arial" w:cs="Arial"/>
              </w:rPr>
              <w:t xml:space="preserve"> clinical-facing education to avoid overlap, whilst still ensuring cross-referencing where required.</w:t>
            </w:r>
          </w:p>
          <w:p w14:paraId="1B899B7C" w14:textId="77777777" w:rsidR="00544DA3" w:rsidRDefault="00544DA3" w:rsidP="00544DA3">
            <w:pPr>
              <w:rPr>
                <w:rFonts w:ascii="Arial" w:hAnsi="Arial" w:cs="Arial"/>
              </w:rPr>
            </w:pPr>
          </w:p>
          <w:p w14:paraId="7F05EE5B" w14:textId="77777777" w:rsidR="00544DA3" w:rsidRDefault="00544DA3" w:rsidP="00544DA3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Opportunities for Collaboration</w:t>
            </w:r>
          </w:p>
          <w:p w14:paraId="287D97D5" w14:textId="77777777" w:rsidR="00544DA3" w:rsidRDefault="00544DA3" w:rsidP="008B359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lastRenderedPageBreak/>
              <w:t>ST proposed inviting Selma Turkovic, Chair of the BTEDG (Blood Transfusion Education and Discussion Group), to enhance alignment and communication.</w:t>
            </w:r>
          </w:p>
          <w:p w14:paraId="3F61F1CE" w14:textId="0B96851E" w:rsidR="00544DA3" w:rsidRDefault="00544DA3" w:rsidP="008B359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 xml:space="preserve">Members agreed it would be helpful to review the scope of that group’s activities alongside </w:t>
            </w:r>
            <w:proofErr w:type="spellStart"/>
            <w:r w:rsidRPr="00544DA3">
              <w:rPr>
                <w:rFonts w:ascii="Arial" w:hAnsi="Arial" w:cs="Arial"/>
              </w:rPr>
              <w:t>EdWG’s</w:t>
            </w:r>
            <w:proofErr w:type="spellEnd"/>
            <w:r w:rsidRPr="00544DA3">
              <w:rPr>
                <w:rFonts w:ascii="Arial" w:hAnsi="Arial" w:cs="Arial"/>
              </w:rPr>
              <w:t xml:space="preserve"> remit.</w:t>
            </w:r>
          </w:p>
          <w:p w14:paraId="7CD467ED" w14:textId="77777777" w:rsidR="00E655E7" w:rsidRPr="00544DA3" w:rsidRDefault="00E655E7" w:rsidP="00E655E7">
            <w:pPr>
              <w:pStyle w:val="ListParagraph"/>
              <w:rPr>
                <w:rFonts w:ascii="Arial" w:hAnsi="Arial" w:cs="Arial"/>
              </w:rPr>
            </w:pPr>
          </w:p>
          <w:p w14:paraId="085A1CC9" w14:textId="12CB808E" w:rsidR="00544DA3" w:rsidRPr="00544DA3" w:rsidRDefault="00544DA3" w:rsidP="00544DA3">
            <w:p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544DA3">
              <w:rPr>
                <w:rFonts w:ascii="Arial" w:hAnsi="Arial" w:cs="Arial"/>
                <w:color w:val="FF0000"/>
              </w:rPr>
              <w:t xml:space="preserve"> </w:t>
            </w:r>
            <w:r w:rsidRPr="00544DA3">
              <w:rPr>
                <w:rFonts w:ascii="Arial" w:hAnsi="Arial" w:cs="Arial"/>
              </w:rPr>
              <w:t>JG to contact laboratory education group chair.</w:t>
            </w:r>
          </w:p>
          <w:p w14:paraId="088329F5" w14:textId="3B4C55D9" w:rsidR="00E448B6" w:rsidRPr="00544DA3" w:rsidRDefault="00544DA3" w:rsidP="00544DA3">
            <w:p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544DA3">
              <w:rPr>
                <w:rFonts w:ascii="Arial" w:hAnsi="Arial" w:cs="Arial"/>
                <w:color w:val="FF0000"/>
              </w:rPr>
              <w:t xml:space="preserve"> </w:t>
            </w:r>
            <w:r w:rsidRPr="00544DA3">
              <w:rPr>
                <w:rFonts w:ascii="Arial" w:hAnsi="Arial" w:cs="Arial"/>
              </w:rPr>
              <w:t xml:space="preserve">Add review of lab education </w:t>
            </w:r>
            <w:proofErr w:type="spellStart"/>
            <w:r w:rsidRPr="00544DA3">
              <w:rPr>
                <w:rFonts w:ascii="Arial" w:hAnsi="Arial" w:cs="Arial"/>
              </w:rPr>
              <w:t>programme</w:t>
            </w:r>
            <w:proofErr w:type="spellEnd"/>
            <w:r w:rsidRPr="00544DA3">
              <w:rPr>
                <w:rFonts w:ascii="Arial" w:hAnsi="Arial" w:cs="Arial"/>
              </w:rPr>
              <w:t xml:space="preserve"> content to a future agenda.</w:t>
            </w:r>
          </w:p>
          <w:p w14:paraId="2AED5494" w14:textId="77777777" w:rsidR="00E448B6" w:rsidRPr="00B22CD6" w:rsidRDefault="00E448B6" w:rsidP="003A139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448B6" w:rsidRPr="00B22CD6" w14:paraId="1EA8C415" w14:textId="77777777" w:rsidTr="00544DA3">
        <w:tc>
          <w:tcPr>
            <w:tcW w:w="1101" w:type="dxa"/>
          </w:tcPr>
          <w:p w14:paraId="3C4EE404" w14:textId="67036E8F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lastRenderedPageBreak/>
              <w:t>5</w:t>
            </w:r>
            <w:r w:rsidR="00544DA3">
              <w:rPr>
                <w:rFonts w:ascii="Arial" w:hAnsi="Arial" w:cs="Arial"/>
                <w:b/>
                <w:bCs/>
              </w:rPr>
              <w:t>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398E2EDE" w14:textId="553965E7" w:rsidR="00E448B6" w:rsidRPr="00B22CD6" w:rsidRDefault="00544DA3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544DA3">
              <w:rPr>
                <w:rFonts w:ascii="Arial" w:eastAsia="Arial" w:hAnsi="Arial" w:cs="Arial"/>
                <w:b/>
                <w:bCs/>
              </w:rPr>
              <w:t>Undergraduate, Nursing, Midwifery and Medical Education</w:t>
            </w:r>
          </w:p>
        </w:tc>
      </w:tr>
      <w:tr w:rsidR="00E448B6" w:rsidRPr="00B22CD6" w14:paraId="13D63BD8" w14:textId="77777777" w:rsidTr="00544DA3">
        <w:trPr>
          <w:trHeight w:val="2749"/>
        </w:trPr>
        <w:tc>
          <w:tcPr>
            <w:tcW w:w="1101" w:type="dxa"/>
          </w:tcPr>
          <w:p w14:paraId="4B770D67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314A15F7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02396DA4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02FD5F0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62F3C37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0D260DA2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07E5B8E0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12F2259F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6E99F9BC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240E8B3F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5D00C3BB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0161C098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7A4934A6" w14:textId="77777777" w:rsidR="00544DA3" w:rsidRDefault="00544DA3" w:rsidP="00544DA3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Undergraduate Science</w:t>
            </w:r>
          </w:p>
          <w:p w14:paraId="1AF9C3FC" w14:textId="77777777" w:rsidR="00544DA3" w:rsidRDefault="00544DA3" w:rsidP="008B35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 xml:space="preserve">RE </w:t>
            </w:r>
            <w:proofErr w:type="gramStart"/>
            <w:r w:rsidRPr="00544DA3">
              <w:rPr>
                <w:rFonts w:ascii="Arial" w:hAnsi="Arial" w:cs="Arial"/>
              </w:rPr>
              <w:t>reported</w:t>
            </w:r>
            <w:proofErr w:type="gramEnd"/>
            <w:r w:rsidRPr="00544DA3">
              <w:rPr>
                <w:rFonts w:ascii="Arial" w:hAnsi="Arial" w:cs="Arial"/>
              </w:rPr>
              <w:t xml:space="preserve"> the Undergraduate Science Working Group is progressing well.</w:t>
            </w:r>
          </w:p>
          <w:p w14:paraId="06A9CEEF" w14:textId="77777777" w:rsidR="00544DA3" w:rsidRDefault="00544DA3" w:rsidP="008B35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Digital learning assets have been developed and require sign-off by the end of March.</w:t>
            </w:r>
          </w:p>
          <w:p w14:paraId="60A2A674" w14:textId="64AE1D60" w:rsidR="00544DA3" w:rsidRPr="00544DA3" w:rsidRDefault="00544DA3" w:rsidP="008B35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 xml:space="preserve">Work forms part of Transfusion Transformation activity for science </w:t>
            </w:r>
            <w:proofErr w:type="spellStart"/>
            <w:r w:rsidRPr="00544DA3">
              <w:rPr>
                <w:rFonts w:ascii="Arial" w:hAnsi="Arial" w:cs="Arial"/>
              </w:rPr>
              <w:t>programmes</w:t>
            </w:r>
            <w:proofErr w:type="spellEnd"/>
            <w:r w:rsidRPr="00544DA3">
              <w:rPr>
                <w:rFonts w:ascii="Arial" w:hAnsi="Arial" w:cs="Arial"/>
              </w:rPr>
              <w:t>.</w:t>
            </w:r>
          </w:p>
          <w:p w14:paraId="7A76C51B" w14:textId="77777777" w:rsidR="00544DA3" w:rsidRDefault="00544DA3" w:rsidP="00544DA3">
            <w:pPr>
              <w:rPr>
                <w:rFonts w:ascii="Arial" w:hAnsi="Arial" w:cs="Arial"/>
              </w:rPr>
            </w:pPr>
          </w:p>
          <w:p w14:paraId="0835442A" w14:textId="77777777" w:rsidR="00544DA3" w:rsidRDefault="00544DA3" w:rsidP="00544DA3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Nursing, Midwifery and Medical Updates</w:t>
            </w:r>
          </w:p>
          <w:p w14:paraId="5BB61CF2" w14:textId="77777777" w:rsidR="00544DA3" w:rsidRDefault="00544DA3" w:rsidP="008B359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 xml:space="preserve">No direct representatives </w:t>
            </w:r>
            <w:proofErr w:type="gramStart"/>
            <w:r w:rsidRPr="00544DA3">
              <w:rPr>
                <w:rFonts w:ascii="Arial" w:hAnsi="Arial" w:cs="Arial"/>
              </w:rPr>
              <w:t>present</w:t>
            </w:r>
            <w:proofErr w:type="gramEnd"/>
            <w:r w:rsidRPr="00544DA3">
              <w:rPr>
                <w:rFonts w:ascii="Arial" w:hAnsi="Arial" w:cs="Arial"/>
              </w:rPr>
              <w:t xml:space="preserve"> </w:t>
            </w:r>
            <w:proofErr w:type="gramStart"/>
            <w:r w:rsidRPr="00544DA3">
              <w:rPr>
                <w:rFonts w:ascii="Arial" w:hAnsi="Arial" w:cs="Arial"/>
              </w:rPr>
              <w:t>for</w:t>
            </w:r>
            <w:proofErr w:type="gramEnd"/>
            <w:r w:rsidRPr="00544DA3">
              <w:rPr>
                <w:rFonts w:ascii="Arial" w:hAnsi="Arial" w:cs="Arial"/>
              </w:rPr>
              <w:t xml:space="preserve"> these areas.</w:t>
            </w:r>
          </w:p>
          <w:p w14:paraId="68D5FC6A" w14:textId="1D0D6A66" w:rsidR="00544DA3" w:rsidRDefault="00544DA3" w:rsidP="008B359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 xml:space="preserve">Members agreed a written update from </w:t>
            </w:r>
            <w:r w:rsidR="002C3FB5">
              <w:rPr>
                <w:rFonts w:ascii="Arial" w:hAnsi="Arial" w:cs="Arial"/>
              </w:rPr>
              <w:t>Suzy</w:t>
            </w:r>
            <w:r w:rsidRPr="00544DA3">
              <w:rPr>
                <w:rFonts w:ascii="Arial" w:hAnsi="Arial" w:cs="Arial"/>
              </w:rPr>
              <w:t xml:space="preserve"> would ensure recorded continuity.</w:t>
            </w:r>
          </w:p>
          <w:p w14:paraId="3E72BEC8" w14:textId="77777777" w:rsidR="00544DA3" w:rsidRPr="00E655E7" w:rsidRDefault="00544DA3" w:rsidP="00544DA3">
            <w:pPr>
              <w:pStyle w:val="ListParagraph"/>
              <w:rPr>
                <w:rFonts w:ascii="Arial" w:hAnsi="Arial" w:cs="Arial"/>
                <w:sz w:val="14"/>
                <w:szCs w:val="14"/>
              </w:rPr>
            </w:pPr>
          </w:p>
          <w:p w14:paraId="49C13334" w14:textId="7E44425B" w:rsidR="00E448B6" w:rsidRPr="00544DA3" w:rsidRDefault="00544DA3" w:rsidP="00C822F3">
            <w:p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544DA3">
              <w:rPr>
                <w:rFonts w:ascii="Arial" w:hAnsi="Arial" w:cs="Arial"/>
                <w:color w:val="FF0000"/>
              </w:rPr>
              <w:t xml:space="preserve"> </w:t>
            </w:r>
            <w:r w:rsidRPr="00544DA3">
              <w:rPr>
                <w:rFonts w:ascii="Arial" w:hAnsi="Arial" w:cs="Arial"/>
              </w:rPr>
              <w:t>SM to provide written updates on nursing, midwifery and medical education.</w:t>
            </w:r>
          </w:p>
        </w:tc>
      </w:tr>
      <w:tr w:rsidR="00E448B6" w:rsidRPr="00B22CD6" w14:paraId="1FBE89D9" w14:textId="77777777" w:rsidTr="00544DA3">
        <w:tc>
          <w:tcPr>
            <w:tcW w:w="1101" w:type="dxa"/>
          </w:tcPr>
          <w:p w14:paraId="1CC27ACE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6.0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6BEDE030" w14:textId="52B39CF6" w:rsidR="00E448B6" w:rsidRPr="00544DA3" w:rsidRDefault="00544DA3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544DA3">
              <w:rPr>
                <w:rFonts w:ascii="Arial" w:hAnsi="Arial" w:cs="Arial"/>
                <w:b/>
                <w:bCs/>
              </w:rPr>
              <w:t>Transfusion Practitioners</w:t>
            </w:r>
          </w:p>
        </w:tc>
      </w:tr>
      <w:tr w:rsidR="00E448B6" w:rsidRPr="00B22CD6" w14:paraId="46CC0BDC" w14:textId="77777777" w:rsidTr="00544DA3">
        <w:tc>
          <w:tcPr>
            <w:tcW w:w="1101" w:type="dxa"/>
          </w:tcPr>
          <w:p w14:paraId="6BBB1FC6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  <w:tcBorders>
              <w:bottom w:val="single" w:sz="4" w:space="0" w:color="auto"/>
            </w:tcBorders>
          </w:tcPr>
          <w:p w14:paraId="6EF9A711" w14:textId="77777777" w:rsidR="00544DA3" w:rsidRDefault="00544DA3" w:rsidP="00544DA3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TP Framework</w:t>
            </w:r>
          </w:p>
          <w:p w14:paraId="2874EA43" w14:textId="77777777" w:rsidR="00544DA3" w:rsidRDefault="00544DA3" w:rsidP="008B359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JF advised that feedback from the TP Professional Development Framework consultation has been reviewed and minor wording refinements (e.g. referencing AHP roles) remain outstanding.</w:t>
            </w:r>
          </w:p>
          <w:p w14:paraId="02A16EF7" w14:textId="5038A73F" w:rsidR="00544DA3" w:rsidRDefault="00544DA3" w:rsidP="008B359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</w:rPr>
              <w:t>Timeline for formal sign-off remains uncertain.</w:t>
            </w:r>
          </w:p>
          <w:p w14:paraId="0381B862" w14:textId="77777777" w:rsidR="00E655E7" w:rsidRPr="00E655E7" w:rsidRDefault="00E655E7" w:rsidP="00E655E7">
            <w:pPr>
              <w:pStyle w:val="ListParagraph"/>
              <w:rPr>
                <w:rFonts w:ascii="Arial" w:hAnsi="Arial" w:cs="Arial"/>
                <w:sz w:val="10"/>
                <w:szCs w:val="10"/>
              </w:rPr>
            </w:pPr>
          </w:p>
          <w:p w14:paraId="062AB886" w14:textId="0BA24C4D" w:rsidR="00544DA3" w:rsidRPr="00B22CD6" w:rsidRDefault="00544DA3" w:rsidP="00544DA3">
            <w:pPr>
              <w:rPr>
                <w:rFonts w:ascii="Arial" w:hAnsi="Arial" w:cs="Arial"/>
              </w:rPr>
            </w:pPr>
            <w:r w:rsidRPr="00544DA3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B22CD6">
              <w:rPr>
                <w:rFonts w:ascii="Arial" w:hAnsi="Arial" w:cs="Arial"/>
              </w:rPr>
              <w:t xml:space="preserve"> JF to confirm timeline with Jen </w:t>
            </w:r>
            <w:r w:rsidR="002C3FB5">
              <w:rPr>
                <w:rFonts w:ascii="Arial" w:hAnsi="Arial" w:cs="Arial"/>
              </w:rPr>
              <w:t xml:space="preserve">Rock (from Tx transformation team) </w:t>
            </w:r>
            <w:r w:rsidRPr="00B22CD6">
              <w:rPr>
                <w:rFonts w:ascii="Arial" w:hAnsi="Arial" w:cs="Arial"/>
              </w:rPr>
              <w:t>and update group.</w:t>
            </w:r>
          </w:p>
          <w:p w14:paraId="56CF6D75" w14:textId="77777777" w:rsidR="00E655E7" w:rsidRDefault="00E655E7" w:rsidP="00544DA3">
            <w:pPr>
              <w:rPr>
                <w:rFonts w:ascii="Arial" w:hAnsi="Arial" w:cs="Arial"/>
              </w:rPr>
            </w:pPr>
          </w:p>
          <w:p w14:paraId="0539D1AB" w14:textId="77777777" w:rsidR="00E655E7" w:rsidRDefault="00544DA3" w:rsidP="00544DA3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Education Dissemination</w:t>
            </w:r>
          </w:p>
          <w:p w14:paraId="5455B91C" w14:textId="77777777" w:rsidR="00E655E7" w:rsidRDefault="00544DA3" w:rsidP="008B359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 xml:space="preserve">JF continues circulating RTC education sessions across clinical networks including </w:t>
            </w:r>
            <w:proofErr w:type="spellStart"/>
            <w:r w:rsidRPr="00E655E7">
              <w:rPr>
                <w:rFonts w:ascii="Arial" w:hAnsi="Arial" w:cs="Arial"/>
              </w:rPr>
              <w:t>Anaesthetics</w:t>
            </w:r>
            <w:proofErr w:type="spellEnd"/>
            <w:r w:rsidRPr="00E655E7">
              <w:rPr>
                <w:rFonts w:ascii="Arial" w:hAnsi="Arial" w:cs="Arial"/>
              </w:rPr>
              <w:t xml:space="preserve"> and Midwifery.</w:t>
            </w:r>
          </w:p>
          <w:p w14:paraId="00787094" w14:textId="7D161CA4" w:rsidR="00544DA3" w:rsidRPr="00E655E7" w:rsidRDefault="00544DA3" w:rsidP="008B359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 xml:space="preserve">Group reconfirmed earlier feedback requesting </w:t>
            </w:r>
            <w:proofErr w:type="spellStart"/>
            <w:r w:rsidRPr="00E655E7">
              <w:rPr>
                <w:rFonts w:ascii="Arial" w:hAnsi="Arial" w:cs="Arial"/>
              </w:rPr>
              <w:t>centralised</w:t>
            </w:r>
            <w:proofErr w:type="spellEnd"/>
            <w:r w:rsidRPr="00E655E7">
              <w:rPr>
                <w:rFonts w:ascii="Arial" w:hAnsi="Arial" w:cs="Arial"/>
              </w:rPr>
              <w:t xml:space="preserve"> support for communications distribution.</w:t>
            </w:r>
          </w:p>
          <w:p w14:paraId="0F623D08" w14:textId="77777777" w:rsidR="00E448B6" w:rsidRPr="00B22CD6" w:rsidRDefault="00E448B6" w:rsidP="00E655E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8B6" w:rsidRPr="00B22CD6" w14:paraId="4EF15EFC" w14:textId="77777777" w:rsidTr="00544DA3">
        <w:tc>
          <w:tcPr>
            <w:tcW w:w="1101" w:type="dxa"/>
            <w:tcBorders>
              <w:top w:val="nil"/>
              <w:bottom w:val="single" w:sz="4" w:space="0" w:color="auto"/>
            </w:tcBorders>
          </w:tcPr>
          <w:p w14:paraId="1CEFDA5B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7.0</w:t>
            </w:r>
          </w:p>
        </w:tc>
        <w:tc>
          <w:tcPr>
            <w:tcW w:w="8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9889F5" w14:textId="41D005D6" w:rsidR="00E448B6" w:rsidRPr="00E655E7" w:rsidRDefault="00E655E7" w:rsidP="003A139C">
            <w:pPr>
              <w:rPr>
                <w:rFonts w:ascii="Arial" w:hAnsi="Arial" w:cs="Arial"/>
                <w:b/>
                <w:bCs/>
              </w:rPr>
            </w:pPr>
            <w:r w:rsidRPr="00E655E7">
              <w:rPr>
                <w:rFonts w:ascii="Arial" w:hAnsi="Arial" w:cs="Arial"/>
                <w:b/>
                <w:bCs/>
              </w:rPr>
              <w:t xml:space="preserve">Non-Medical </w:t>
            </w:r>
            <w:proofErr w:type="spellStart"/>
            <w:r w:rsidRPr="00E655E7">
              <w:rPr>
                <w:rFonts w:ascii="Arial" w:hAnsi="Arial" w:cs="Arial"/>
                <w:b/>
                <w:bCs/>
              </w:rPr>
              <w:t>Authorisation</w:t>
            </w:r>
            <w:proofErr w:type="spellEnd"/>
            <w:r w:rsidRPr="00E655E7">
              <w:rPr>
                <w:rFonts w:ascii="Arial" w:hAnsi="Arial" w:cs="Arial"/>
                <w:b/>
                <w:bCs/>
              </w:rPr>
              <w:t xml:space="preserve"> (NMA)</w:t>
            </w:r>
          </w:p>
        </w:tc>
      </w:tr>
      <w:tr w:rsidR="00E448B6" w:rsidRPr="00B22CD6" w14:paraId="03CEF468" w14:textId="77777777" w:rsidTr="00544DA3">
        <w:tc>
          <w:tcPr>
            <w:tcW w:w="1101" w:type="dxa"/>
            <w:tcBorders>
              <w:top w:val="nil"/>
              <w:bottom w:val="single" w:sz="4" w:space="0" w:color="auto"/>
            </w:tcBorders>
          </w:tcPr>
          <w:p w14:paraId="1CD5C15E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  <w:tcBorders>
              <w:top w:val="single" w:sz="4" w:space="0" w:color="auto"/>
              <w:bottom w:val="single" w:sz="4" w:space="0" w:color="auto"/>
            </w:tcBorders>
          </w:tcPr>
          <w:p w14:paraId="337E94BF" w14:textId="77777777" w:rsidR="00E655E7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Survey and Existing Variation</w:t>
            </w:r>
          </w:p>
          <w:p w14:paraId="0A1A1C47" w14:textId="77777777" w:rsidR="00E655E7" w:rsidRDefault="00E655E7" w:rsidP="008B359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JG noted a national survey is underway examining trust-level implementation and recording of NMA.</w:t>
            </w:r>
          </w:p>
          <w:p w14:paraId="57A448D7" w14:textId="77777777" w:rsidR="00E655E7" w:rsidRDefault="00E655E7" w:rsidP="008B359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SN highlighted significant differences in course models across England:</w:t>
            </w:r>
          </w:p>
          <w:p w14:paraId="24B4D016" w14:textId="77777777" w:rsidR="00E655E7" w:rsidRDefault="00E655E7" w:rsidP="008B359D">
            <w:pPr>
              <w:pStyle w:val="ListParagraph"/>
              <w:numPr>
                <w:ilvl w:val="1"/>
                <w:numId w:val="16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One</w:t>
            </w:r>
            <w:r w:rsidRPr="00E655E7">
              <w:rPr>
                <w:rFonts w:ascii="Cambria Math" w:hAnsi="Cambria Math" w:cs="Cambria Math"/>
              </w:rPr>
              <w:t>‑</w:t>
            </w:r>
            <w:r w:rsidRPr="00E655E7">
              <w:rPr>
                <w:rFonts w:ascii="Arial" w:hAnsi="Arial" w:cs="Arial"/>
              </w:rPr>
              <w:t>day, two</w:t>
            </w:r>
            <w:r w:rsidRPr="00E655E7">
              <w:rPr>
                <w:rFonts w:ascii="Cambria Math" w:hAnsi="Cambria Math" w:cs="Cambria Math"/>
              </w:rPr>
              <w:t>‑</w:t>
            </w:r>
            <w:r w:rsidRPr="00E655E7">
              <w:rPr>
                <w:rFonts w:ascii="Arial" w:hAnsi="Arial" w:cs="Arial"/>
              </w:rPr>
              <w:t>day and week</w:t>
            </w:r>
            <w:r w:rsidRPr="00E655E7">
              <w:rPr>
                <w:rFonts w:ascii="Cambria Math" w:hAnsi="Cambria Math" w:cs="Cambria Math"/>
              </w:rPr>
              <w:t>‑</w:t>
            </w:r>
            <w:r w:rsidRPr="00E655E7">
              <w:rPr>
                <w:rFonts w:ascii="Arial" w:hAnsi="Arial" w:cs="Arial"/>
              </w:rPr>
              <w:t>long options exist.</w:t>
            </w:r>
          </w:p>
          <w:p w14:paraId="2620ED60" w14:textId="77777777" w:rsidR="00E655E7" w:rsidRDefault="00E655E7" w:rsidP="008B359D">
            <w:pPr>
              <w:pStyle w:val="ListParagraph"/>
              <w:numPr>
                <w:ilvl w:val="1"/>
                <w:numId w:val="16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No central registry of course providers.</w:t>
            </w:r>
          </w:p>
          <w:p w14:paraId="59CB0D67" w14:textId="58789CB7" w:rsidR="00E655E7" w:rsidRPr="00E655E7" w:rsidRDefault="00E655E7" w:rsidP="008B359D">
            <w:pPr>
              <w:pStyle w:val="ListParagraph"/>
              <w:numPr>
                <w:ilvl w:val="1"/>
                <w:numId w:val="16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No minimum validated teaching or assessment standard currently defined.</w:t>
            </w:r>
          </w:p>
          <w:p w14:paraId="3381E211" w14:textId="77777777" w:rsidR="00E655E7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Recording and Auditability</w:t>
            </w:r>
          </w:p>
          <w:p w14:paraId="187ECF7A" w14:textId="77777777" w:rsidR="00E655E7" w:rsidRDefault="00E655E7" w:rsidP="008B359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JF noted that unlike non-medical prescribing, NMA qualification does not appear on professional registers (e.g. NMC), making identification and audit challenging.</w:t>
            </w:r>
          </w:p>
          <w:p w14:paraId="19249F4B" w14:textId="0821EC9C" w:rsidR="00E655E7" w:rsidRPr="00E655E7" w:rsidRDefault="00E655E7" w:rsidP="008B359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lastRenderedPageBreak/>
              <w:t>JG confirmed the current survey includes questions exploring how trusts record NMA status, which may inform policy change.</w:t>
            </w:r>
          </w:p>
          <w:p w14:paraId="3FDA3607" w14:textId="77777777" w:rsidR="00E655E7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Agreed Direction</w:t>
            </w:r>
          </w:p>
          <w:p w14:paraId="6BB50E50" w14:textId="11B3F567" w:rsidR="00E655E7" w:rsidRPr="00E655E7" w:rsidRDefault="00E655E7" w:rsidP="008B359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Group agreed a future need to develop minimum baseline standards once survey data becomes available.</w:t>
            </w:r>
          </w:p>
          <w:p w14:paraId="1BF2FE10" w14:textId="77777777" w:rsidR="00E655E7" w:rsidRPr="00B22CD6" w:rsidRDefault="00E655E7" w:rsidP="00E655E7">
            <w:p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B22CD6">
              <w:rPr>
                <w:rFonts w:ascii="Arial" w:hAnsi="Arial" w:cs="Arial"/>
              </w:rPr>
              <w:t xml:space="preserve"> Await survey results before setting standards.</w:t>
            </w:r>
          </w:p>
          <w:p w14:paraId="54096DF9" w14:textId="77777777" w:rsidR="00E655E7" w:rsidRPr="00B22CD6" w:rsidRDefault="00E655E7" w:rsidP="00E655E7">
            <w:p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B22CD6">
              <w:rPr>
                <w:rFonts w:ascii="Arial" w:hAnsi="Arial" w:cs="Arial"/>
              </w:rPr>
              <w:t xml:space="preserve"> JF to share regional NMA experience with Anne.</w:t>
            </w:r>
          </w:p>
          <w:p w14:paraId="08CCD236" w14:textId="77777777" w:rsidR="00E655E7" w:rsidRPr="00B22CD6" w:rsidRDefault="00E655E7" w:rsidP="00E655E7">
            <w:p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  <w:b/>
                <w:bCs/>
                <w:color w:val="FF0000"/>
              </w:rPr>
              <w:t xml:space="preserve">Action: </w:t>
            </w:r>
            <w:proofErr w:type="spellStart"/>
            <w:r w:rsidRPr="00B22CD6">
              <w:rPr>
                <w:rFonts w:ascii="Arial" w:hAnsi="Arial" w:cs="Arial"/>
              </w:rPr>
              <w:t>EdWG</w:t>
            </w:r>
            <w:proofErr w:type="spellEnd"/>
            <w:r w:rsidRPr="00B22CD6">
              <w:rPr>
                <w:rFonts w:ascii="Arial" w:hAnsi="Arial" w:cs="Arial"/>
              </w:rPr>
              <w:t xml:space="preserve"> to revisit NMA governance following survey analysis.</w:t>
            </w:r>
          </w:p>
          <w:p w14:paraId="610B2673" w14:textId="2ACFF356" w:rsidR="00E448B6" w:rsidRPr="00B22CD6" w:rsidRDefault="00E448B6" w:rsidP="00C822F3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448B6" w:rsidRPr="00B22CD6" w14:paraId="710B4B1A" w14:textId="77777777" w:rsidTr="00544DA3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3582D91A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lastRenderedPageBreak/>
              <w:t>8.0</w:t>
            </w:r>
          </w:p>
        </w:tc>
        <w:tc>
          <w:tcPr>
            <w:tcW w:w="8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CF916F" w14:textId="493EC46C" w:rsidR="00E448B6" w:rsidRPr="00E655E7" w:rsidRDefault="00E655E7" w:rsidP="003A139C">
            <w:pPr>
              <w:rPr>
                <w:rFonts w:ascii="Arial" w:hAnsi="Arial" w:cs="Arial"/>
                <w:b/>
                <w:bCs/>
              </w:rPr>
            </w:pPr>
            <w:r w:rsidRPr="00E655E7">
              <w:rPr>
                <w:rFonts w:ascii="Arial" w:hAnsi="Arial" w:cs="Arial"/>
                <w:b/>
                <w:bCs/>
              </w:rPr>
              <w:t>Scientific Training and Education Funding</w:t>
            </w:r>
          </w:p>
        </w:tc>
      </w:tr>
      <w:tr w:rsidR="00E448B6" w:rsidRPr="00B22CD6" w14:paraId="706B432F" w14:textId="77777777" w:rsidTr="00544DA3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594D2758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FEB4164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F38A524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3B24542F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BBE5D85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5116BE56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090CF5E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E703916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324B0F95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04A19416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45BAB202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  <w:tcBorders>
              <w:top w:val="single" w:sz="4" w:space="0" w:color="auto"/>
              <w:bottom w:val="single" w:sz="4" w:space="0" w:color="auto"/>
            </w:tcBorders>
          </w:tcPr>
          <w:p w14:paraId="70A93830" w14:textId="77777777" w:rsidR="00E655E7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NHSE Funding</w:t>
            </w:r>
          </w:p>
          <w:p w14:paraId="36BB1AD2" w14:textId="4FECAD69" w:rsidR="00E655E7" w:rsidRDefault="00E655E7" w:rsidP="008B359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RE raised significant and ongoing concern regarding delays to NHSE education funding, which risk sustainability of scientific and medical training.</w:t>
            </w:r>
            <w:r w:rsidR="002C3FB5">
              <w:rPr>
                <w:rFonts w:ascii="Arial" w:hAnsi="Arial" w:cs="Arial"/>
              </w:rPr>
              <w:t xml:space="preserve"> </w:t>
            </w:r>
            <w:r w:rsidR="002C3FB5" w:rsidRPr="002C3FB5">
              <w:rPr>
                <w:rFonts w:ascii="Arial" w:hAnsi="Arial" w:cs="Arial"/>
                <w:i/>
                <w:iCs/>
              </w:rPr>
              <w:t>(Concerns addressed post meeting in email correspondence with Lise Escort</w:t>
            </w:r>
            <w:r w:rsidR="002C3FB5">
              <w:rPr>
                <w:rFonts w:ascii="Arial" w:hAnsi="Arial" w:cs="Arial"/>
                <w:i/>
                <w:iCs/>
              </w:rPr>
              <w:t>. No further action required</w:t>
            </w:r>
            <w:r w:rsidR="002C3FB5" w:rsidRPr="002C3FB5">
              <w:rPr>
                <w:rFonts w:ascii="Arial" w:hAnsi="Arial" w:cs="Arial"/>
                <w:i/>
                <w:iCs/>
              </w:rPr>
              <w:t>).</w:t>
            </w:r>
          </w:p>
          <w:p w14:paraId="561C18F9" w14:textId="77777777" w:rsidR="00E655E7" w:rsidRDefault="00E655E7" w:rsidP="008B359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 xml:space="preserve">SN </w:t>
            </w:r>
            <w:proofErr w:type="gramStart"/>
            <w:r w:rsidRPr="00E655E7">
              <w:rPr>
                <w:rFonts w:ascii="Arial" w:hAnsi="Arial" w:cs="Arial"/>
              </w:rPr>
              <w:t>queried</w:t>
            </w:r>
            <w:proofErr w:type="gramEnd"/>
            <w:r w:rsidRPr="00E655E7">
              <w:rPr>
                <w:rFonts w:ascii="Arial" w:hAnsi="Arial" w:cs="Arial"/>
              </w:rPr>
              <w:t xml:space="preserve"> whether the issue is captured on the NHSBT </w:t>
            </w:r>
            <w:proofErr w:type="spellStart"/>
            <w:r w:rsidRPr="00E655E7">
              <w:rPr>
                <w:rFonts w:ascii="Arial" w:hAnsi="Arial" w:cs="Arial"/>
              </w:rPr>
              <w:t>organisational</w:t>
            </w:r>
            <w:proofErr w:type="spellEnd"/>
            <w:r w:rsidRPr="00E655E7">
              <w:rPr>
                <w:rFonts w:ascii="Arial" w:hAnsi="Arial" w:cs="Arial"/>
              </w:rPr>
              <w:t xml:space="preserve"> risk register given the high dependence on this funding.</w:t>
            </w:r>
          </w:p>
          <w:p w14:paraId="542B6028" w14:textId="484D3CA3" w:rsidR="00E655E7" w:rsidRPr="00E655E7" w:rsidRDefault="00E655E7" w:rsidP="008B359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 xml:space="preserve">Members </w:t>
            </w:r>
            <w:proofErr w:type="gramStart"/>
            <w:r w:rsidRPr="00E655E7">
              <w:rPr>
                <w:rFonts w:ascii="Arial" w:hAnsi="Arial" w:cs="Arial"/>
              </w:rPr>
              <w:t>agreed</w:t>
            </w:r>
            <w:proofErr w:type="gramEnd"/>
            <w:r w:rsidRPr="00E655E7">
              <w:rPr>
                <w:rFonts w:ascii="Arial" w:hAnsi="Arial" w:cs="Arial"/>
              </w:rPr>
              <w:t xml:space="preserve"> escalation was necessary.</w:t>
            </w:r>
          </w:p>
          <w:p w14:paraId="4A26BAA1" w14:textId="77777777" w:rsidR="003370BA" w:rsidRDefault="003370BA" w:rsidP="00E655E7">
            <w:pPr>
              <w:rPr>
                <w:rFonts w:ascii="Arial" w:hAnsi="Arial" w:cs="Arial"/>
                <w:b/>
                <w:bCs/>
                <w:color w:val="FF0000"/>
              </w:rPr>
            </w:pPr>
          </w:p>
          <w:p w14:paraId="0C6A8694" w14:textId="4A44BD80" w:rsidR="00E655E7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MSc and Learning Platform Updates</w:t>
            </w:r>
          </w:p>
          <w:p w14:paraId="41A12295" w14:textId="77777777" w:rsidR="00E655E7" w:rsidRDefault="00E655E7" w:rsidP="008B359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RE confirmed:</w:t>
            </w:r>
          </w:p>
          <w:p w14:paraId="0FB4FB82" w14:textId="77777777" w:rsidR="00E655E7" w:rsidRDefault="00E655E7" w:rsidP="008B359D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 xml:space="preserve">MSc </w:t>
            </w:r>
            <w:proofErr w:type="spellStart"/>
            <w:r w:rsidRPr="00E655E7">
              <w:rPr>
                <w:rFonts w:ascii="Arial" w:hAnsi="Arial" w:cs="Arial"/>
              </w:rPr>
              <w:t>programme</w:t>
            </w:r>
            <w:proofErr w:type="spellEnd"/>
            <w:r w:rsidRPr="00E655E7">
              <w:rPr>
                <w:rFonts w:ascii="Arial" w:hAnsi="Arial" w:cs="Arial"/>
              </w:rPr>
              <w:t xml:space="preserve"> under evaluation via Clinical Services and SMT.</w:t>
            </w:r>
          </w:p>
          <w:p w14:paraId="24EE561E" w14:textId="77777777" w:rsidR="00E655E7" w:rsidRDefault="00E655E7" w:rsidP="008B359D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Visa restrictions require course redesign.</w:t>
            </w:r>
          </w:p>
          <w:p w14:paraId="6D8E69FA" w14:textId="137259DE" w:rsidR="00E655E7" w:rsidRPr="00E655E7" w:rsidRDefault="00E655E7" w:rsidP="008B359D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A new NHSBT learning platform expected by April 2027, intended to improve bookings and reliability.</w:t>
            </w:r>
          </w:p>
          <w:p w14:paraId="225D4D4D" w14:textId="77777777" w:rsidR="00E448B6" w:rsidRPr="00B22CD6" w:rsidRDefault="00E448B6" w:rsidP="00E655E7">
            <w:pPr>
              <w:pStyle w:val="ListParagrap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448B6" w:rsidRPr="00B22CD6" w14:paraId="40456651" w14:textId="77777777" w:rsidTr="00544DA3">
        <w:tc>
          <w:tcPr>
            <w:tcW w:w="1101" w:type="dxa"/>
            <w:tcBorders>
              <w:top w:val="single" w:sz="4" w:space="0" w:color="auto"/>
            </w:tcBorders>
          </w:tcPr>
          <w:p w14:paraId="5DFD5576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9.0</w:t>
            </w:r>
          </w:p>
        </w:tc>
        <w:tc>
          <w:tcPr>
            <w:tcW w:w="88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AC48594" w14:textId="22A315C0" w:rsidR="00E448B6" w:rsidRPr="00E655E7" w:rsidRDefault="00E448B6" w:rsidP="003A139C">
            <w:pPr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 xml:space="preserve"> </w:t>
            </w:r>
            <w:r w:rsidR="00E655E7" w:rsidRPr="00E655E7">
              <w:rPr>
                <w:rFonts w:ascii="Arial" w:hAnsi="Arial" w:cs="Arial"/>
                <w:b/>
                <w:bCs/>
              </w:rPr>
              <w:t>UKTLC Survey – Education Needs</w:t>
            </w:r>
          </w:p>
        </w:tc>
      </w:tr>
      <w:tr w:rsidR="00E448B6" w:rsidRPr="00B22CD6" w14:paraId="0B0F8F90" w14:textId="77777777" w:rsidTr="00544DA3">
        <w:tc>
          <w:tcPr>
            <w:tcW w:w="1101" w:type="dxa"/>
          </w:tcPr>
          <w:p w14:paraId="41730C50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15003E84" w14:textId="77777777" w:rsidR="00E655E7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SN reported that UKTLC will run a national survey in autumn 2026 covering workforce issues and culture.</w:t>
            </w:r>
          </w:p>
          <w:p w14:paraId="7CD10D53" w14:textId="77777777" w:rsidR="00E655E7" w:rsidRDefault="00E655E7" w:rsidP="008B359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Proposal to incorporate transfusion education needs into the survey.</w:t>
            </w:r>
          </w:p>
          <w:p w14:paraId="094FEC54" w14:textId="7B40B79D" w:rsidR="00E655E7" w:rsidRDefault="00E655E7" w:rsidP="008B359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 xml:space="preserve">Draft wording can be returned to </w:t>
            </w:r>
            <w:proofErr w:type="spellStart"/>
            <w:r w:rsidRPr="00E655E7">
              <w:rPr>
                <w:rFonts w:ascii="Arial" w:hAnsi="Arial" w:cs="Arial"/>
              </w:rPr>
              <w:t>EdWG</w:t>
            </w:r>
            <w:proofErr w:type="spellEnd"/>
            <w:r w:rsidRPr="00E655E7">
              <w:rPr>
                <w:rFonts w:ascii="Arial" w:hAnsi="Arial" w:cs="Arial"/>
              </w:rPr>
              <w:t xml:space="preserve"> for input.</w:t>
            </w:r>
          </w:p>
          <w:p w14:paraId="419312FA" w14:textId="77777777" w:rsidR="002C3FB5" w:rsidRPr="00E655E7" w:rsidRDefault="002C3FB5" w:rsidP="002C3FB5">
            <w:pPr>
              <w:pStyle w:val="ListParagraph"/>
              <w:rPr>
                <w:rFonts w:ascii="Arial" w:hAnsi="Arial" w:cs="Arial"/>
              </w:rPr>
            </w:pPr>
          </w:p>
          <w:p w14:paraId="5A2A0637" w14:textId="77777777" w:rsidR="00E655E7" w:rsidRPr="00B22CD6" w:rsidRDefault="00E655E7" w:rsidP="00E655E7">
            <w:p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E655E7">
              <w:rPr>
                <w:rFonts w:ascii="Arial" w:hAnsi="Arial" w:cs="Arial"/>
                <w:color w:val="FF0000"/>
              </w:rPr>
              <w:t xml:space="preserve"> </w:t>
            </w:r>
            <w:r w:rsidRPr="00B22CD6">
              <w:rPr>
                <w:rFonts w:ascii="Arial" w:hAnsi="Arial" w:cs="Arial"/>
              </w:rPr>
              <w:t xml:space="preserve">SN to liaise with UKTLC leads and bring draft questions to </w:t>
            </w:r>
            <w:proofErr w:type="spellStart"/>
            <w:r w:rsidRPr="00B22CD6">
              <w:rPr>
                <w:rFonts w:ascii="Arial" w:hAnsi="Arial" w:cs="Arial"/>
              </w:rPr>
              <w:t>EdWG</w:t>
            </w:r>
            <w:proofErr w:type="spellEnd"/>
            <w:r w:rsidRPr="00B22CD6">
              <w:rPr>
                <w:rFonts w:ascii="Arial" w:hAnsi="Arial" w:cs="Arial"/>
              </w:rPr>
              <w:t>.</w:t>
            </w:r>
          </w:p>
          <w:p w14:paraId="5B9F5869" w14:textId="77777777" w:rsidR="00E448B6" w:rsidRPr="00B22CD6" w:rsidRDefault="00E448B6" w:rsidP="00E655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448B6" w:rsidRPr="00B22CD6" w14:paraId="505E75EE" w14:textId="77777777" w:rsidTr="00544DA3">
        <w:tc>
          <w:tcPr>
            <w:tcW w:w="1101" w:type="dxa"/>
          </w:tcPr>
          <w:p w14:paraId="6F032B80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10.0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67A8C36F" w14:textId="33DF9162" w:rsidR="00E448B6" w:rsidRPr="00E655E7" w:rsidRDefault="00E655E7" w:rsidP="003A139C">
            <w:pPr>
              <w:rPr>
                <w:rFonts w:ascii="Arial" w:hAnsi="Arial" w:cs="Arial"/>
                <w:b/>
                <w:bCs/>
              </w:rPr>
            </w:pPr>
            <w:r w:rsidRPr="00E655E7">
              <w:rPr>
                <w:rFonts w:ascii="Arial" w:hAnsi="Arial" w:cs="Arial"/>
                <w:b/>
                <w:bCs/>
              </w:rPr>
              <w:t>Online Resources / Analytics</w:t>
            </w:r>
          </w:p>
        </w:tc>
      </w:tr>
      <w:tr w:rsidR="00E448B6" w:rsidRPr="00B22CD6" w14:paraId="22CEE135" w14:textId="77777777" w:rsidTr="00544DA3">
        <w:tc>
          <w:tcPr>
            <w:tcW w:w="1101" w:type="dxa"/>
          </w:tcPr>
          <w:p w14:paraId="52DF07EC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513FC81E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44A65238" w14:textId="77777777" w:rsidR="00E655E7" w:rsidRPr="00B22CD6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Website Engagement Review</w:t>
            </w:r>
          </w:p>
          <w:p w14:paraId="6C20221E" w14:textId="77777777" w:rsidR="00E655E7" w:rsidRDefault="00E655E7" w:rsidP="008B359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ST reviewed education and resource interactions on the NBTC website from March 2025 - Feb 2026.</w:t>
            </w:r>
          </w:p>
          <w:p w14:paraId="31C19D73" w14:textId="77777777" w:rsidR="00E655E7" w:rsidRDefault="00E655E7" w:rsidP="008B359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Highest engagement observed with:</w:t>
            </w:r>
          </w:p>
          <w:p w14:paraId="0A290022" w14:textId="77777777" w:rsidR="00E655E7" w:rsidRDefault="00E655E7" w:rsidP="008B359D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Donor and donation resources</w:t>
            </w:r>
          </w:p>
          <w:p w14:paraId="2DEFF1AB" w14:textId="77777777" w:rsidR="00E655E7" w:rsidRDefault="00E655E7" w:rsidP="008B359D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Blood component materials</w:t>
            </w:r>
          </w:p>
          <w:p w14:paraId="215B0527" w14:textId="77777777" w:rsidR="00E655E7" w:rsidRDefault="00E655E7" w:rsidP="008B359D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r w:rsidRPr="00E655E7">
              <w:rPr>
                <w:rFonts w:ascii="Arial" w:hAnsi="Arial" w:cs="Arial"/>
              </w:rPr>
              <w:t>Serology and laboratory technique content</w:t>
            </w:r>
          </w:p>
          <w:p w14:paraId="2D0CEC41" w14:textId="6699478E" w:rsidR="00E655E7" w:rsidRPr="00E655E7" w:rsidRDefault="00E655E7" w:rsidP="008B359D">
            <w:pPr>
              <w:pStyle w:val="ListParagraph"/>
              <w:numPr>
                <w:ilvl w:val="1"/>
                <w:numId w:val="20"/>
              </w:numPr>
              <w:rPr>
                <w:rFonts w:ascii="Arial" w:hAnsi="Arial" w:cs="Arial"/>
              </w:rPr>
            </w:pPr>
            <w:proofErr w:type="spellStart"/>
            <w:r w:rsidRPr="00E655E7">
              <w:rPr>
                <w:rFonts w:ascii="Arial" w:hAnsi="Arial" w:cs="Arial"/>
              </w:rPr>
              <w:t>EdWG</w:t>
            </w:r>
            <w:proofErr w:type="spellEnd"/>
            <w:r w:rsidRPr="00E655E7">
              <w:rPr>
                <w:rFonts w:ascii="Arial" w:hAnsi="Arial" w:cs="Arial"/>
              </w:rPr>
              <w:t xml:space="preserve"> webpage (likely influenced by recent updates)</w:t>
            </w:r>
          </w:p>
          <w:p w14:paraId="7E70A9B2" w14:textId="77777777" w:rsidR="00826F21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Data Limitations</w:t>
            </w:r>
          </w:p>
          <w:p w14:paraId="3F538A68" w14:textId="77777777" w:rsidR="00826F21" w:rsidRDefault="00E655E7" w:rsidP="008B359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Core limitations noted:</w:t>
            </w:r>
          </w:p>
          <w:p w14:paraId="7C45E958" w14:textId="77777777" w:rsidR="00826F21" w:rsidRDefault="00E655E7" w:rsidP="008B359D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Metrics reflect time spent on pages, not downstream resource usage.</w:t>
            </w:r>
          </w:p>
          <w:p w14:paraId="198C2C11" w14:textId="77777777" w:rsidR="00826F21" w:rsidRDefault="00E655E7" w:rsidP="008B359D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External platforms (</w:t>
            </w:r>
            <w:proofErr w:type="spellStart"/>
            <w:r w:rsidRPr="00826F21">
              <w:rPr>
                <w:rFonts w:ascii="Arial" w:hAnsi="Arial" w:cs="Arial"/>
              </w:rPr>
              <w:t>ELfH</w:t>
            </w:r>
            <w:proofErr w:type="spellEnd"/>
            <w:r w:rsidRPr="00826F21">
              <w:rPr>
                <w:rFonts w:ascii="Arial" w:hAnsi="Arial" w:cs="Arial"/>
              </w:rPr>
              <w:t>, Trust LMSs, YouTube) have separate analytics.</w:t>
            </w:r>
          </w:p>
          <w:p w14:paraId="3323AEB9" w14:textId="1281D319" w:rsidR="00E655E7" w:rsidRPr="00826F21" w:rsidRDefault="00E655E7" w:rsidP="008B359D">
            <w:pPr>
              <w:pStyle w:val="ListParagraph"/>
              <w:numPr>
                <w:ilvl w:val="1"/>
                <w:numId w:val="21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LMS</w:t>
            </w:r>
            <w:r w:rsidRPr="00826F21">
              <w:rPr>
                <w:rFonts w:ascii="Cambria Math" w:hAnsi="Cambria Math" w:cs="Cambria Math"/>
              </w:rPr>
              <w:t>‑</w:t>
            </w:r>
            <w:r w:rsidRPr="00826F21">
              <w:rPr>
                <w:rFonts w:ascii="Arial" w:hAnsi="Arial" w:cs="Arial"/>
              </w:rPr>
              <w:t>hosted versions of modules remain difficult to track reliably.</w:t>
            </w:r>
          </w:p>
          <w:p w14:paraId="48F13F25" w14:textId="77777777" w:rsidR="00826F21" w:rsidRDefault="00E655E7" w:rsidP="00E655E7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lastRenderedPageBreak/>
              <w:t>Data Sources</w:t>
            </w:r>
          </w:p>
          <w:p w14:paraId="43EFF48E" w14:textId="77777777" w:rsidR="00826F21" w:rsidRDefault="00E655E7" w:rsidP="008B359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A</w:t>
            </w:r>
            <w:r w:rsidR="00826F21">
              <w:rPr>
                <w:rFonts w:ascii="Arial" w:hAnsi="Arial" w:cs="Arial"/>
              </w:rPr>
              <w:t>M</w:t>
            </w:r>
            <w:r w:rsidRPr="00826F21">
              <w:rPr>
                <w:rFonts w:ascii="Arial" w:hAnsi="Arial" w:cs="Arial"/>
              </w:rPr>
              <w:t xml:space="preserve">D confirmed </w:t>
            </w:r>
            <w:proofErr w:type="spellStart"/>
            <w:r w:rsidRPr="00826F21">
              <w:rPr>
                <w:rFonts w:ascii="Arial" w:hAnsi="Arial" w:cs="Arial"/>
              </w:rPr>
              <w:t>ELfH</w:t>
            </w:r>
            <w:proofErr w:type="spellEnd"/>
            <w:r w:rsidRPr="00826F21">
              <w:rPr>
                <w:rFonts w:ascii="Arial" w:hAnsi="Arial" w:cs="Arial"/>
              </w:rPr>
              <w:t xml:space="preserve"> provides reliable statistics; ESR data is currently flawed but under active review.</w:t>
            </w:r>
          </w:p>
          <w:p w14:paraId="41D85202" w14:textId="6E86C993" w:rsidR="00E448B6" w:rsidRPr="00826F21" w:rsidRDefault="00E655E7" w:rsidP="008B359D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ST proposed a multi</w:t>
            </w:r>
            <w:r w:rsidRPr="00826F21">
              <w:rPr>
                <w:rFonts w:ascii="Cambria Math" w:hAnsi="Cambria Math" w:cs="Cambria Math"/>
              </w:rPr>
              <w:t>‑</w:t>
            </w:r>
            <w:r w:rsidRPr="00826F21">
              <w:rPr>
                <w:rFonts w:ascii="Arial" w:hAnsi="Arial" w:cs="Arial"/>
              </w:rPr>
              <w:t xml:space="preserve">source approach combining hub analytics, </w:t>
            </w:r>
            <w:proofErr w:type="spellStart"/>
            <w:r w:rsidRPr="00826F21">
              <w:rPr>
                <w:rFonts w:ascii="Arial" w:hAnsi="Arial" w:cs="Arial"/>
              </w:rPr>
              <w:t>ELfH</w:t>
            </w:r>
            <w:proofErr w:type="spellEnd"/>
            <w:r w:rsidRPr="00826F21">
              <w:rPr>
                <w:rFonts w:ascii="Arial" w:hAnsi="Arial" w:cs="Arial"/>
              </w:rPr>
              <w:t xml:space="preserve"> data and regional session recording metrics.</w:t>
            </w:r>
          </w:p>
        </w:tc>
      </w:tr>
      <w:tr w:rsidR="00E448B6" w:rsidRPr="00B22CD6" w14:paraId="1F8FFCDE" w14:textId="77777777" w:rsidTr="00544DA3">
        <w:tc>
          <w:tcPr>
            <w:tcW w:w="1101" w:type="dxa"/>
          </w:tcPr>
          <w:p w14:paraId="75A276DB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lastRenderedPageBreak/>
              <w:t>11.0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74B6B022" w14:textId="70338930" w:rsidR="00E448B6" w:rsidRPr="00826F21" w:rsidRDefault="00826F21" w:rsidP="003A139C">
            <w:pPr>
              <w:tabs>
                <w:tab w:val="left" w:pos="432"/>
              </w:tabs>
              <w:rPr>
                <w:rFonts w:ascii="Arial" w:hAnsi="Arial" w:cs="Arial"/>
                <w:b/>
                <w:bCs/>
              </w:rPr>
            </w:pPr>
            <w:r w:rsidRPr="00826F21">
              <w:rPr>
                <w:rFonts w:ascii="Arial" w:hAnsi="Arial" w:cs="Arial"/>
                <w:b/>
                <w:bCs/>
              </w:rPr>
              <w:t>Governance of Educational Resources</w:t>
            </w:r>
          </w:p>
        </w:tc>
      </w:tr>
      <w:tr w:rsidR="00E448B6" w:rsidRPr="00B22CD6" w14:paraId="710ADBD2" w14:textId="77777777" w:rsidTr="00544DA3">
        <w:trPr>
          <w:trHeight w:val="280"/>
        </w:trPr>
        <w:tc>
          <w:tcPr>
            <w:tcW w:w="1101" w:type="dxa"/>
          </w:tcPr>
          <w:p w14:paraId="71E49581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  <w:vAlign w:val="center"/>
          </w:tcPr>
          <w:p w14:paraId="01A1F778" w14:textId="3DC77180" w:rsidR="00B621DB" w:rsidRDefault="00B621DB" w:rsidP="00826F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 joined the meeting at this point</w:t>
            </w:r>
          </w:p>
          <w:p w14:paraId="43597A27" w14:textId="77777777" w:rsidR="00B621DB" w:rsidRDefault="00B621DB" w:rsidP="00826F21">
            <w:pPr>
              <w:rPr>
                <w:rFonts w:ascii="Arial" w:hAnsi="Arial" w:cs="Arial"/>
              </w:rPr>
            </w:pPr>
          </w:p>
          <w:p w14:paraId="4B0AA41C" w14:textId="00E8E4E6" w:rsidR="00826F21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 xml:space="preserve">Oversight of </w:t>
            </w:r>
            <w:r>
              <w:rPr>
                <w:rFonts w:ascii="Arial" w:hAnsi="Arial" w:cs="Arial"/>
              </w:rPr>
              <w:t>Transfusion Training Hub</w:t>
            </w:r>
            <w:r w:rsidRPr="00B22CD6">
              <w:rPr>
                <w:rFonts w:ascii="Arial" w:hAnsi="Arial" w:cs="Arial"/>
              </w:rPr>
              <w:t xml:space="preserve"> Content</w:t>
            </w:r>
          </w:p>
          <w:p w14:paraId="4A24AFB5" w14:textId="77777777" w:rsidR="00826F21" w:rsidRDefault="00826F21" w:rsidP="008B359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 xml:space="preserve">JG </w:t>
            </w:r>
            <w:proofErr w:type="spellStart"/>
            <w:r w:rsidRPr="00826F21">
              <w:rPr>
                <w:rFonts w:ascii="Arial" w:hAnsi="Arial" w:cs="Arial"/>
              </w:rPr>
              <w:t>emphasised</w:t>
            </w:r>
            <w:proofErr w:type="spellEnd"/>
            <w:r w:rsidRPr="00826F21">
              <w:rPr>
                <w:rFonts w:ascii="Arial" w:hAnsi="Arial" w:cs="Arial"/>
              </w:rPr>
              <w:t xml:space="preserve"> the need for clarity on long-term ownership and maintenance of online resources.</w:t>
            </w:r>
          </w:p>
          <w:p w14:paraId="059C24FA" w14:textId="77777777" w:rsidR="00826F21" w:rsidRDefault="00826F21" w:rsidP="008B359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RE noted detailed analysis may sit better with a small subgroup but ownership must be politically and operationally clear.</w:t>
            </w:r>
          </w:p>
          <w:p w14:paraId="246C6C9A" w14:textId="77777777" w:rsidR="00826F21" w:rsidRDefault="00826F21" w:rsidP="008B359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SM stressed that this work must transition to business-as-usual rather than remain dependent on temporary Transfusion 2024 funding.</w:t>
            </w:r>
          </w:p>
          <w:p w14:paraId="516EBACA" w14:textId="79DCBDDB" w:rsidR="00826F21" w:rsidRDefault="00826F21" w:rsidP="008B359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Group agreed resources do not require annual re-review unless concerns arise.</w:t>
            </w:r>
          </w:p>
          <w:p w14:paraId="02297964" w14:textId="77777777" w:rsidR="00826F21" w:rsidRPr="00826F21" w:rsidRDefault="00826F21" w:rsidP="00826F21">
            <w:pPr>
              <w:pStyle w:val="ListParagraph"/>
              <w:rPr>
                <w:rFonts w:ascii="Arial" w:hAnsi="Arial" w:cs="Arial"/>
              </w:rPr>
            </w:pPr>
          </w:p>
          <w:p w14:paraId="36B97C2A" w14:textId="77777777" w:rsidR="00826F21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Representative Input</w:t>
            </w:r>
          </w:p>
          <w:p w14:paraId="4CEEA3A0" w14:textId="77777777" w:rsidR="00826F21" w:rsidRDefault="00826F21" w:rsidP="008B359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 xml:space="preserve">CB proposed </w:t>
            </w:r>
            <w:proofErr w:type="spellStart"/>
            <w:r w:rsidRPr="00826F21">
              <w:rPr>
                <w:rFonts w:ascii="Arial" w:hAnsi="Arial" w:cs="Arial"/>
              </w:rPr>
              <w:t>utilising</w:t>
            </w:r>
            <w:proofErr w:type="spellEnd"/>
            <w:r w:rsidRPr="00826F21">
              <w:rPr>
                <w:rFonts w:ascii="Arial" w:hAnsi="Arial" w:cs="Arial"/>
              </w:rPr>
              <w:t xml:space="preserve"> national TP and TLM groups to collect suggestions for new resources.</w:t>
            </w:r>
          </w:p>
          <w:p w14:paraId="719D6EA7" w14:textId="77777777" w:rsidR="00826F21" w:rsidRDefault="00826F21" w:rsidP="008B359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Members agreed this strengthens representation and reduces individual burden.</w:t>
            </w:r>
          </w:p>
          <w:p w14:paraId="35FBB8EC" w14:textId="46E59BF9" w:rsidR="00826F21" w:rsidRPr="00826F21" w:rsidRDefault="00826F21" w:rsidP="008B359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JG highlighted the importance of quality control to prevent unnecessary accumulation of outdated resources.</w:t>
            </w:r>
          </w:p>
          <w:p w14:paraId="44FD3526" w14:textId="77777777" w:rsidR="0014636B" w:rsidRDefault="0014636B" w:rsidP="00C822F3">
            <w:pPr>
              <w:rPr>
                <w:rFonts w:ascii="Arial" w:hAnsi="Arial" w:cs="Arial"/>
                <w:b/>
                <w:bCs/>
                <w:color w:val="FF0000"/>
              </w:rPr>
            </w:pPr>
          </w:p>
          <w:p w14:paraId="639303A2" w14:textId="77657858" w:rsidR="00E448B6" w:rsidRDefault="0014636B" w:rsidP="00C822F3">
            <w:p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826F21"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>DB to ensure links on training hub functional (annual review)</w:t>
            </w:r>
          </w:p>
          <w:p w14:paraId="039BB888" w14:textId="1A8CA681" w:rsidR="0014636B" w:rsidRPr="00B22CD6" w:rsidRDefault="0014636B" w:rsidP="00C822F3">
            <w:p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826F21">
              <w:rPr>
                <w:rFonts w:ascii="Arial" w:hAnsi="Arial" w:cs="Arial"/>
                <w:color w:val="FF0000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EdWG</w:t>
            </w:r>
            <w:proofErr w:type="spellEnd"/>
            <w:r>
              <w:rPr>
                <w:rFonts w:ascii="Arial" w:hAnsi="Arial" w:cs="Arial"/>
              </w:rPr>
              <w:t xml:space="preserve"> to review addition of new resources annually (with feedback from other relevant groups including TP/lab working groups)</w:t>
            </w:r>
          </w:p>
          <w:p w14:paraId="19FF451B" w14:textId="77777777" w:rsidR="00E448B6" w:rsidRPr="00B22CD6" w:rsidRDefault="00E448B6" w:rsidP="003A139C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E448B6" w:rsidRPr="00B22CD6" w14:paraId="122F9441" w14:textId="77777777" w:rsidTr="00544DA3">
        <w:tc>
          <w:tcPr>
            <w:tcW w:w="1101" w:type="dxa"/>
          </w:tcPr>
          <w:p w14:paraId="489FFE46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12.0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3CEAAE5A" w14:textId="583DFC3B" w:rsidR="00E448B6" w:rsidRPr="00826F21" w:rsidRDefault="00826F21" w:rsidP="003A139C">
            <w:pPr>
              <w:rPr>
                <w:rFonts w:ascii="Arial" w:hAnsi="Arial" w:cs="Arial"/>
                <w:b/>
                <w:bCs/>
              </w:rPr>
            </w:pPr>
            <w:r w:rsidRPr="00826F21">
              <w:rPr>
                <w:rFonts w:ascii="Arial" w:hAnsi="Arial" w:cs="Arial"/>
                <w:b/>
                <w:bCs/>
              </w:rPr>
              <w:t xml:space="preserve">Medical Education – Foundation </w:t>
            </w:r>
            <w:proofErr w:type="spellStart"/>
            <w:r w:rsidRPr="00826F21">
              <w:rPr>
                <w:rFonts w:ascii="Arial" w:hAnsi="Arial" w:cs="Arial"/>
                <w:b/>
                <w:bCs/>
              </w:rPr>
              <w:t>Programme</w:t>
            </w:r>
            <w:proofErr w:type="spellEnd"/>
          </w:p>
        </w:tc>
      </w:tr>
      <w:tr w:rsidR="00E448B6" w:rsidRPr="00B22CD6" w14:paraId="49934260" w14:textId="77777777" w:rsidTr="00544DA3">
        <w:tc>
          <w:tcPr>
            <w:tcW w:w="1101" w:type="dxa"/>
          </w:tcPr>
          <w:p w14:paraId="4657481F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750BAFF6" w14:textId="77777777" w:rsidR="00826F21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Curriculum Linkage</w:t>
            </w:r>
          </w:p>
          <w:p w14:paraId="753A88B6" w14:textId="77777777" w:rsidR="00826F21" w:rsidRDefault="00826F21" w:rsidP="008B359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SM updated that the Foundation curriculum may include a link to an externally hosted transfusion outcomes document (likely via Welsh Blood Service).</w:t>
            </w:r>
          </w:p>
          <w:p w14:paraId="5FA2BE34" w14:textId="77777777" w:rsidR="00826F21" w:rsidRDefault="00826F21" w:rsidP="008B359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Learning outcomes have been reviewed by the UK &amp; Ireland Blood Transfusion Network.</w:t>
            </w:r>
          </w:p>
          <w:p w14:paraId="746AEC44" w14:textId="189678BE" w:rsidR="00826F21" w:rsidRPr="00826F21" w:rsidRDefault="00826F21" w:rsidP="008B359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 xml:space="preserve">Foundation </w:t>
            </w:r>
            <w:proofErr w:type="spellStart"/>
            <w:r w:rsidRPr="00826F21">
              <w:rPr>
                <w:rFonts w:ascii="Arial" w:hAnsi="Arial" w:cs="Arial"/>
              </w:rPr>
              <w:t>Programme</w:t>
            </w:r>
            <w:proofErr w:type="spellEnd"/>
            <w:r w:rsidRPr="00826F21">
              <w:rPr>
                <w:rFonts w:ascii="Arial" w:hAnsi="Arial" w:cs="Arial"/>
              </w:rPr>
              <w:t xml:space="preserve"> Directors would be expected to deliver sessions aligned to the agreed learning outcomes.</w:t>
            </w:r>
          </w:p>
          <w:p w14:paraId="04189690" w14:textId="77777777" w:rsidR="00826F21" w:rsidRDefault="00826F21" w:rsidP="00826F21">
            <w:pPr>
              <w:rPr>
                <w:rFonts w:ascii="Arial" w:hAnsi="Arial" w:cs="Arial"/>
              </w:rPr>
            </w:pPr>
          </w:p>
          <w:p w14:paraId="004C6192" w14:textId="77777777" w:rsidR="00826F21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Framework Alignment</w:t>
            </w:r>
          </w:p>
          <w:p w14:paraId="05407925" w14:textId="3C1E5A97" w:rsidR="00826F21" w:rsidRDefault="00826F21" w:rsidP="008B359D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 xml:space="preserve">JG noted the </w:t>
            </w:r>
            <w:r w:rsidR="0014636B">
              <w:rPr>
                <w:rFonts w:ascii="Arial" w:hAnsi="Arial" w:cs="Arial"/>
              </w:rPr>
              <w:t>re-worked</w:t>
            </w:r>
            <w:r w:rsidRPr="00826F21">
              <w:rPr>
                <w:rFonts w:ascii="Arial" w:hAnsi="Arial" w:cs="Arial"/>
              </w:rPr>
              <w:t xml:space="preserve"> </w:t>
            </w:r>
            <w:r w:rsidR="0014636B">
              <w:rPr>
                <w:rFonts w:ascii="Arial" w:hAnsi="Arial" w:cs="Arial"/>
              </w:rPr>
              <w:t xml:space="preserve">‘UK Clinical training standards framework’ </w:t>
            </w:r>
            <w:r w:rsidRPr="00826F21">
              <w:rPr>
                <w:rFonts w:ascii="Arial" w:hAnsi="Arial" w:cs="Arial"/>
              </w:rPr>
              <w:t xml:space="preserve">(previously led by SN) is near </w:t>
            </w:r>
            <w:r w:rsidR="0014636B">
              <w:rPr>
                <w:rFonts w:ascii="Arial" w:hAnsi="Arial" w:cs="Arial"/>
              </w:rPr>
              <w:t>completion (JG/SN) before going to stakeholder review.  This</w:t>
            </w:r>
            <w:r w:rsidRPr="00826F21">
              <w:rPr>
                <w:rFonts w:ascii="Arial" w:hAnsi="Arial" w:cs="Arial"/>
              </w:rPr>
              <w:t xml:space="preserve"> may offer existing learning objectives.</w:t>
            </w:r>
          </w:p>
          <w:p w14:paraId="4356CB30" w14:textId="6B3FAF99" w:rsidR="00826F21" w:rsidRDefault="00826F21" w:rsidP="008B359D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SM suggested if the framework already contains suitable outcomes, this could be used rather than creating duplicate documents.</w:t>
            </w:r>
          </w:p>
          <w:p w14:paraId="3A5621DE" w14:textId="77777777" w:rsidR="00826F21" w:rsidRPr="00826F21" w:rsidRDefault="00826F21" w:rsidP="00826F21">
            <w:pPr>
              <w:pStyle w:val="ListParagraph"/>
              <w:rPr>
                <w:rFonts w:ascii="Arial" w:hAnsi="Arial" w:cs="Arial"/>
                <w:sz w:val="14"/>
                <w:szCs w:val="14"/>
              </w:rPr>
            </w:pPr>
          </w:p>
          <w:p w14:paraId="73BDB658" w14:textId="77777777" w:rsidR="00826F21" w:rsidRPr="00B22CD6" w:rsidRDefault="00826F21" w:rsidP="00826F21">
            <w:p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826F21">
              <w:rPr>
                <w:rFonts w:ascii="Arial" w:hAnsi="Arial" w:cs="Arial"/>
                <w:color w:val="FF0000"/>
              </w:rPr>
              <w:t xml:space="preserve"> </w:t>
            </w:r>
            <w:r w:rsidRPr="00B22CD6">
              <w:rPr>
                <w:rFonts w:ascii="Arial" w:hAnsi="Arial" w:cs="Arial"/>
              </w:rPr>
              <w:t xml:space="preserve">SM to update following Foundation </w:t>
            </w:r>
            <w:proofErr w:type="spellStart"/>
            <w:r w:rsidRPr="00B22CD6">
              <w:rPr>
                <w:rFonts w:ascii="Arial" w:hAnsi="Arial" w:cs="Arial"/>
              </w:rPr>
              <w:t>Programme</w:t>
            </w:r>
            <w:proofErr w:type="spellEnd"/>
            <w:r w:rsidRPr="00B22CD6">
              <w:rPr>
                <w:rFonts w:ascii="Arial" w:hAnsi="Arial" w:cs="Arial"/>
              </w:rPr>
              <w:t xml:space="preserve"> Director discussions.</w:t>
            </w:r>
          </w:p>
          <w:p w14:paraId="500939DD" w14:textId="77777777" w:rsidR="00826F21" w:rsidRPr="00B22CD6" w:rsidRDefault="00826F21" w:rsidP="00826F21">
            <w:p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  <w:b/>
                <w:bCs/>
                <w:color w:val="FF0000"/>
              </w:rPr>
              <w:t>Action</w:t>
            </w:r>
            <w:r w:rsidRPr="00826F21">
              <w:rPr>
                <w:rFonts w:ascii="Arial" w:hAnsi="Arial" w:cs="Arial"/>
                <w:b/>
                <w:bCs/>
              </w:rPr>
              <w:t>:</w:t>
            </w:r>
            <w:r w:rsidRPr="00B22CD6">
              <w:rPr>
                <w:rFonts w:ascii="Arial" w:hAnsi="Arial" w:cs="Arial"/>
              </w:rPr>
              <w:t xml:space="preserve"> SN, JG and SM to review alignment of frameworks.</w:t>
            </w:r>
          </w:p>
          <w:p w14:paraId="49332159" w14:textId="77777777" w:rsidR="00E448B6" w:rsidRPr="00B22CD6" w:rsidRDefault="00E448B6" w:rsidP="00826F21">
            <w:pPr>
              <w:pStyle w:val="ListParagraph"/>
              <w:rPr>
                <w:rFonts w:ascii="Arial" w:eastAsia="Arial" w:hAnsi="Arial" w:cs="Arial"/>
                <w:b/>
                <w:bCs/>
                <w:sz w:val="8"/>
                <w:szCs w:val="8"/>
              </w:rPr>
            </w:pPr>
          </w:p>
        </w:tc>
      </w:tr>
      <w:tr w:rsidR="00E448B6" w:rsidRPr="00B22CD6" w14:paraId="31F826D8" w14:textId="77777777" w:rsidTr="00544DA3">
        <w:tc>
          <w:tcPr>
            <w:tcW w:w="1101" w:type="dxa"/>
          </w:tcPr>
          <w:p w14:paraId="31663E0F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22CD6">
              <w:rPr>
                <w:rFonts w:ascii="Arial" w:hAnsi="Arial" w:cs="Arial"/>
                <w:b/>
                <w:bCs/>
              </w:rPr>
              <w:t>13.0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3A678F7B" w14:textId="4DD64BAF" w:rsidR="00E448B6" w:rsidRPr="00826F21" w:rsidRDefault="00826F21" w:rsidP="003A139C">
            <w:pPr>
              <w:rPr>
                <w:rFonts w:ascii="Arial" w:eastAsia="Arial" w:hAnsi="Arial" w:cs="Arial"/>
                <w:b/>
                <w:bCs/>
              </w:rPr>
            </w:pPr>
            <w:r w:rsidRPr="00826F21">
              <w:rPr>
                <w:rFonts w:ascii="Arial" w:hAnsi="Arial" w:cs="Arial"/>
                <w:b/>
                <w:bCs/>
              </w:rPr>
              <w:t>Meeting Frequency and Group Structure</w:t>
            </w:r>
            <w:r w:rsidR="00E448B6" w:rsidRPr="00826F21">
              <w:rPr>
                <w:rFonts w:ascii="Arial" w:hAnsi="Arial" w:cs="Arial"/>
                <w:b/>
                <w:bCs/>
              </w:rPr>
              <w:t xml:space="preserve">                     </w:t>
            </w:r>
          </w:p>
        </w:tc>
      </w:tr>
      <w:tr w:rsidR="00E448B6" w:rsidRPr="00B22CD6" w14:paraId="58B555E1" w14:textId="77777777" w:rsidTr="00544DA3">
        <w:tc>
          <w:tcPr>
            <w:tcW w:w="1101" w:type="dxa"/>
          </w:tcPr>
          <w:p w14:paraId="17F6F90C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  <w:p w14:paraId="78BD0D42" w14:textId="77777777" w:rsidR="00E448B6" w:rsidRPr="00B22CD6" w:rsidRDefault="00E448B6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648451E0" w14:textId="77777777" w:rsidR="00826F21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Discussion Themes</w:t>
            </w:r>
          </w:p>
          <w:p w14:paraId="41CE1692" w14:textId="77777777" w:rsidR="00826F21" w:rsidRDefault="00826F21" w:rsidP="008B359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lastRenderedPageBreak/>
              <w:t xml:space="preserve">JG raised the question of whether </w:t>
            </w:r>
            <w:proofErr w:type="spellStart"/>
            <w:r w:rsidRPr="00826F21">
              <w:rPr>
                <w:rFonts w:ascii="Arial" w:hAnsi="Arial" w:cs="Arial"/>
              </w:rPr>
              <w:t>EdWG</w:t>
            </w:r>
            <w:proofErr w:type="spellEnd"/>
            <w:r w:rsidRPr="00826F21">
              <w:rPr>
                <w:rFonts w:ascii="Arial" w:hAnsi="Arial" w:cs="Arial"/>
              </w:rPr>
              <w:t xml:space="preserve"> should remain primarily an information-sharing group or incorporate deeper thematic discussions.</w:t>
            </w:r>
          </w:p>
          <w:p w14:paraId="76589C38" w14:textId="77777777" w:rsidR="00826F21" w:rsidRDefault="00826F21" w:rsidP="008B359D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RE proposed:</w:t>
            </w:r>
          </w:p>
          <w:p w14:paraId="3FBE2C69" w14:textId="77777777" w:rsidR="00826F21" w:rsidRDefault="00826F21" w:rsidP="008B359D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Written updates for routine items</w:t>
            </w:r>
          </w:p>
          <w:p w14:paraId="2C6222AA" w14:textId="77777777" w:rsidR="00826F21" w:rsidRDefault="00826F21" w:rsidP="008B359D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Dedicated working sessions for specific themes</w:t>
            </w:r>
          </w:p>
          <w:p w14:paraId="52044DBB" w14:textId="568AF83D" w:rsidR="00826F21" w:rsidRDefault="00826F21" w:rsidP="008B359D">
            <w:pPr>
              <w:pStyle w:val="ListParagraph"/>
              <w:numPr>
                <w:ilvl w:val="1"/>
                <w:numId w:val="26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Development of a transfusion education matrix with red/amber/green status indicators</w:t>
            </w:r>
          </w:p>
          <w:p w14:paraId="4F91BA65" w14:textId="77777777" w:rsidR="00826F21" w:rsidRPr="00826F21" w:rsidRDefault="00826F21" w:rsidP="00826F21">
            <w:pPr>
              <w:pStyle w:val="ListParagraph"/>
              <w:ind w:left="1440"/>
              <w:rPr>
                <w:rFonts w:ascii="Arial" w:hAnsi="Arial" w:cs="Arial"/>
                <w:sz w:val="12"/>
                <w:szCs w:val="12"/>
              </w:rPr>
            </w:pPr>
          </w:p>
          <w:p w14:paraId="50220348" w14:textId="77777777" w:rsidR="00826F21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Relationship with Transfusion Transformation</w:t>
            </w:r>
          </w:p>
          <w:p w14:paraId="11BB3A0F" w14:textId="61FA086C" w:rsidR="00826F21" w:rsidRDefault="00826F21" w:rsidP="008B359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 xml:space="preserve">SN and SM confirmed Transfusion Transformation addresses only selected areas and </w:t>
            </w:r>
            <w:proofErr w:type="spellStart"/>
            <w:r w:rsidRPr="00826F21">
              <w:rPr>
                <w:rFonts w:ascii="Arial" w:hAnsi="Arial" w:cs="Arial"/>
              </w:rPr>
              <w:t>EdWG</w:t>
            </w:r>
            <w:proofErr w:type="spellEnd"/>
            <w:r w:rsidRPr="00826F21">
              <w:rPr>
                <w:rFonts w:ascii="Arial" w:hAnsi="Arial" w:cs="Arial"/>
              </w:rPr>
              <w:t xml:space="preserve"> should not assume all gaps are covered by that </w:t>
            </w:r>
            <w:proofErr w:type="spellStart"/>
            <w:r w:rsidRPr="00826F21">
              <w:rPr>
                <w:rFonts w:ascii="Arial" w:hAnsi="Arial" w:cs="Arial"/>
              </w:rPr>
              <w:t>programme</w:t>
            </w:r>
            <w:proofErr w:type="spellEnd"/>
            <w:r w:rsidRPr="00826F21">
              <w:rPr>
                <w:rFonts w:ascii="Arial" w:hAnsi="Arial" w:cs="Arial"/>
              </w:rPr>
              <w:t>.</w:t>
            </w:r>
          </w:p>
          <w:p w14:paraId="56515C15" w14:textId="77777777" w:rsidR="00826F21" w:rsidRPr="00826F21" w:rsidRDefault="00826F21" w:rsidP="00826F21">
            <w:pPr>
              <w:rPr>
                <w:rFonts w:ascii="Arial" w:hAnsi="Arial" w:cs="Arial"/>
                <w:sz w:val="10"/>
                <w:szCs w:val="10"/>
              </w:rPr>
            </w:pPr>
          </w:p>
          <w:p w14:paraId="0E75E344" w14:textId="77777777" w:rsidR="00E448B6" w:rsidRDefault="00826F21" w:rsidP="00826F21">
            <w:p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B22CD6">
              <w:rPr>
                <w:rFonts w:ascii="Arial" w:hAnsi="Arial" w:cs="Arial"/>
              </w:rPr>
              <w:t xml:space="preserve"> RE and JG to explore development of an overview matrix of educational provision and gaps.</w:t>
            </w:r>
          </w:p>
          <w:p w14:paraId="6A479F40" w14:textId="3BE9498E" w:rsidR="0014636B" w:rsidRPr="00826F21" w:rsidRDefault="0014636B" w:rsidP="00826F21">
            <w:p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B22C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JG has meeting scheduled with </w:t>
            </w:r>
            <w:r w:rsidRPr="00826F21">
              <w:rPr>
                <w:rFonts w:ascii="Arial" w:hAnsi="Arial" w:cs="Arial"/>
              </w:rPr>
              <w:t>Transfusion Transformation</w:t>
            </w:r>
            <w:r>
              <w:rPr>
                <w:rFonts w:ascii="Arial" w:hAnsi="Arial" w:cs="Arial"/>
              </w:rPr>
              <w:t xml:space="preserve"> team 16.3.26</w:t>
            </w:r>
          </w:p>
        </w:tc>
      </w:tr>
      <w:tr w:rsidR="00826F21" w:rsidRPr="00B22CD6" w14:paraId="1A978FF1" w14:textId="77777777" w:rsidTr="00826F21">
        <w:tc>
          <w:tcPr>
            <w:tcW w:w="1101" w:type="dxa"/>
          </w:tcPr>
          <w:p w14:paraId="79F4EE31" w14:textId="1B9486D2" w:rsidR="00826F21" w:rsidRPr="00B22CD6" w:rsidRDefault="00826F21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14.0</w:t>
            </w:r>
          </w:p>
        </w:tc>
        <w:tc>
          <w:tcPr>
            <w:tcW w:w="8811" w:type="dxa"/>
            <w:shd w:val="clear" w:color="auto" w:fill="D9D9D9" w:themeFill="background1" w:themeFillShade="D9"/>
          </w:tcPr>
          <w:p w14:paraId="4462BA72" w14:textId="4D79949A" w:rsidR="00826F21" w:rsidRPr="00826F21" w:rsidRDefault="00826F21" w:rsidP="00826F21">
            <w:pPr>
              <w:rPr>
                <w:rFonts w:ascii="Arial" w:hAnsi="Arial" w:cs="Arial"/>
                <w:b/>
                <w:bCs/>
              </w:rPr>
            </w:pPr>
            <w:r w:rsidRPr="00826F21">
              <w:rPr>
                <w:rFonts w:ascii="Arial" w:hAnsi="Arial" w:cs="Arial"/>
                <w:b/>
                <w:bCs/>
              </w:rPr>
              <w:t>Education Engagement from Clinical Areas</w:t>
            </w:r>
          </w:p>
        </w:tc>
      </w:tr>
      <w:tr w:rsidR="00826F21" w:rsidRPr="00B22CD6" w14:paraId="080393D9" w14:textId="77777777" w:rsidTr="00544DA3">
        <w:tc>
          <w:tcPr>
            <w:tcW w:w="1101" w:type="dxa"/>
          </w:tcPr>
          <w:p w14:paraId="531DF19C" w14:textId="77777777" w:rsidR="00826F21" w:rsidRPr="00B22CD6" w:rsidRDefault="00826F21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1CF3F5E0" w14:textId="77777777" w:rsidR="00826F21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Engagement Challenges</w:t>
            </w:r>
          </w:p>
          <w:p w14:paraId="05E375C9" w14:textId="77777777" w:rsidR="00826F21" w:rsidRDefault="00826F21" w:rsidP="008B359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JF and JG discussed ongoing challenges in engaging ED and acute clinical staff in transfusion education due to workload pressures.</w:t>
            </w:r>
          </w:p>
          <w:p w14:paraId="10B17A4D" w14:textId="3CE059D8" w:rsidR="00826F21" w:rsidRPr="00826F21" w:rsidRDefault="00826F21" w:rsidP="008B359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JF highlighted difficulty sharing resources widely without overwhelming staff.</w:t>
            </w:r>
          </w:p>
          <w:p w14:paraId="2B64F13C" w14:textId="77777777" w:rsidR="00826F21" w:rsidRDefault="00826F21" w:rsidP="00826F21">
            <w:pPr>
              <w:rPr>
                <w:rFonts w:ascii="Arial" w:hAnsi="Arial" w:cs="Arial"/>
              </w:rPr>
            </w:pPr>
          </w:p>
          <w:p w14:paraId="40003A48" w14:textId="77777777" w:rsidR="00826F21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Feedback Collection</w:t>
            </w:r>
          </w:p>
          <w:p w14:paraId="2B6A5BFB" w14:textId="77777777" w:rsidR="00826F21" w:rsidRDefault="00826F21" w:rsidP="008B359D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 xml:space="preserve">JG </w:t>
            </w:r>
            <w:r>
              <w:rPr>
                <w:rFonts w:ascii="Arial" w:hAnsi="Arial" w:cs="Arial"/>
              </w:rPr>
              <w:t>asked</w:t>
            </w:r>
            <w:r w:rsidRPr="00826F21">
              <w:rPr>
                <w:rFonts w:ascii="Arial" w:hAnsi="Arial" w:cs="Arial"/>
              </w:rPr>
              <w:t xml:space="preserve"> that JF and AM gather feedback via TP meetings and lab manager networks covering:</w:t>
            </w:r>
          </w:p>
          <w:p w14:paraId="0E8CFEC5" w14:textId="77777777" w:rsidR="00826F21" w:rsidRDefault="00826F21" w:rsidP="008B359D">
            <w:pPr>
              <w:pStyle w:val="ListParagraph"/>
              <w:numPr>
                <w:ilvl w:val="1"/>
                <w:numId w:val="28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Awareness and usage of the Transfusion Training Hub</w:t>
            </w:r>
          </w:p>
          <w:p w14:paraId="498FAAC3" w14:textId="77777777" w:rsidR="00826F21" w:rsidRDefault="00826F21" w:rsidP="008B359D">
            <w:pPr>
              <w:pStyle w:val="ListParagraph"/>
              <w:numPr>
                <w:ilvl w:val="1"/>
                <w:numId w:val="28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Barriers to access</w:t>
            </w:r>
          </w:p>
          <w:p w14:paraId="3C396BC9" w14:textId="41CF5228" w:rsidR="00826F21" w:rsidRPr="00826F21" w:rsidRDefault="00826F21" w:rsidP="008B359D">
            <w:pPr>
              <w:pStyle w:val="ListParagraph"/>
              <w:numPr>
                <w:ilvl w:val="1"/>
                <w:numId w:val="28"/>
              </w:num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</w:rPr>
              <w:t>Missing or needed educational content</w:t>
            </w:r>
          </w:p>
          <w:p w14:paraId="01E8C4D5" w14:textId="77777777" w:rsidR="00826F21" w:rsidRPr="00B22CD6" w:rsidRDefault="00826F21" w:rsidP="00826F21">
            <w:pPr>
              <w:rPr>
                <w:rFonts w:ascii="Arial" w:hAnsi="Arial" w:cs="Arial"/>
              </w:rPr>
            </w:pPr>
            <w:r w:rsidRPr="00826F21">
              <w:rPr>
                <w:rFonts w:ascii="Arial" w:hAnsi="Arial" w:cs="Arial"/>
                <w:b/>
                <w:bCs/>
                <w:color w:val="FF0000"/>
              </w:rPr>
              <w:t>Action:</w:t>
            </w:r>
            <w:r w:rsidRPr="00826F21">
              <w:rPr>
                <w:rFonts w:ascii="Arial" w:hAnsi="Arial" w:cs="Arial"/>
                <w:color w:val="FF0000"/>
              </w:rPr>
              <w:t xml:space="preserve"> </w:t>
            </w:r>
            <w:r w:rsidRPr="00B22CD6">
              <w:rPr>
                <w:rFonts w:ascii="Arial" w:hAnsi="Arial" w:cs="Arial"/>
              </w:rPr>
              <w:t>JF and AM to gather feedback and report at next meeting.</w:t>
            </w:r>
          </w:p>
          <w:p w14:paraId="3ECAE016" w14:textId="77777777" w:rsidR="00826F21" w:rsidRPr="00B22CD6" w:rsidRDefault="00826F21" w:rsidP="00826F21">
            <w:pPr>
              <w:rPr>
                <w:rFonts w:ascii="Arial" w:hAnsi="Arial" w:cs="Arial"/>
              </w:rPr>
            </w:pPr>
          </w:p>
        </w:tc>
      </w:tr>
      <w:tr w:rsidR="00826F21" w:rsidRPr="00B22CD6" w14:paraId="1AE2507A" w14:textId="77777777" w:rsidTr="00544DA3">
        <w:tc>
          <w:tcPr>
            <w:tcW w:w="1101" w:type="dxa"/>
          </w:tcPr>
          <w:p w14:paraId="3685B62B" w14:textId="7A277A61" w:rsidR="00826F21" w:rsidRPr="00B22CD6" w:rsidRDefault="00826F21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15.0</w:t>
            </w:r>
          </w:p>
        </w:tc>
        <w:tc>
          <w:tcPr>
            <w:tcW w:w="8811" w:type="dxa"/>
          </w:tcPr>
          <w:p w14:paraId="42AA5096" w14:textId="5D27A941" w:rsidR="00826F21" w:rsidRPr="00826F21" w:rsidRDefault="00826F21" w:rsidP="00826F21">
            <w:pPr>
              <w:rPr>
                <w:rFonts w:ascii="Arial" w:hAnsi="Arial" w:cs="Arial"/>
                <w:b/>
                <w:bCs/>
              </w:rPr>
            </w:pPr>
            <w:r w:rsidRPr="00826F21">
              <w:rPr>
                <w:rFonts w:ascii="Arial" w:hAnsi="Arial" w:cs="Arial"/>
                <w:b/>
                <w:bCs/>
              </w:rPr>
              <w:t>Meeting close</w:t>
            </w:r>
          </w:p>
        </w:tc>
      </w:tr>
      <w:tr w:rsidR="00826F21" w:rsidRPr="00B22CD6" w14:paraId="497EFCF9" w14:textId="77777777" w:rsidTr="00544DA3">
        <w:tc>
          <w:tcPr>
            <w:tcW w:w="1101" w:type="dxa"/>
          </w:tcPr>
          <w:p w14:paraId="796F7143" w14:textId="77777777" w:rsidR="00826F21" w:rsidRDefault="00826F21" w:rsidP="003A139C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11" w:type="dxa"/>
          </w:tcPr>
          <w:p w14:paraId="6AD270FE" w14:textId="3A518E3B" w:rsidR="00826F21" w:rsidRPr="00B22CD6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JG thanked all attendees for their contributions.</w:t>
            </w:r>
          </w:p>
          <w:p w14:paraId="2645AAE6" w14:textId="77777777" w:rsidR="00826F21" w:rsidRPr="00B22CD6" w:rsidRDefault="00826F21" w:rsidP="00826F21">
            <w:pPr>
              <w:rPr>
                <w:rFonts w:ascii="Arial" w:hAnsi="Arial" w:cs="Arial"/>
              </w:rPr>
            </w:pPr>
          </w:p>
          <w:p w14:paraId="59B9FF50" w14:textId="65CA5043" w:rsidR="00826F21" w:rsidRPr="00B22CD6" w:rsidRDefault="00826F21" w:rsidP="00826F21">
            <w:pPr>
              <w:rPr>
                <w:rFonts w:ascii="Arial" w:hAnsi="Arial" w:cs="Arial"/>
              </w:rPr>
            </w:pPr>
            <w:r w:rsidRPr="00B22CD6">
              <w:rPr>
                <w:rFonts w:ascii="Arial" w:hAnsi="Arial" w:cs="Arial"/>
              </w:rPr>
              <w:t>Next Meeting</w:t>
            </w:r>
          </w:p>
          <w:p w14:paraId="4F847E06" w14:textId="164727D0" w:rsidR="00826F21" w:rsidRPr="00B22CD6" w:rsidRDefault="0078115B" w:rsidP="00826F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Due to take place on Monday 8</w:t>
            </w:r>
            <w:r w:rsidRPr="0078115B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June 2026 at 13:00 via Microsoft Teams</w:t>
            </w:r>
            <w:r w:rsidR="00826F21" w:rsidRPr="00B22CD6">
              <w:rPr>
                <w:rFonts w:ascii="Arial" w:hAnsi="Arial" w:cs="Arial"/>
              </w:rPr>
              <w:t>.</w:t>
            </w:r>
          </w:p>
          <w:p w14:paraId="4359076F" w14:textId="77777777" w:rsidR="00826F21" w:rsidRPr="00826F21" w:rsidRDefault="00826F21" w:rsidP="00826F2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D7F1472" w14:textId="77777777" w:rsidR="005A6096" w:rsidRPr="00B22CD6" w:rsidRDefault="005A6096">
      <w:pPr>
        <w:rPr>
          <w:rFonts w:ascii="Arial" w:hAnsi="Arial" w:cs="Arial"/>
        </w:rPr>
      </w:pPr>
    </w:p>
    <w:sectPr w:rsidR="005A6096" w:rsidRPr="00B22CD6" w:rsidSect="003E5D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6CA2A" w14:textId="77777777" w:rsidR="003F76B9" w:rsidRDefault="003F76B9" w:rsidP="007149E5">
      <w:pPr>
        <w:spacing w:after="0" w:line="240" w:lineRule="auto"/>
      </w:pPr>
      <w:r>
        <w:separator/>
      </w:r>
    </w:p>
  </w:endnote>
  <w:endnote w:type="continuationSeparator" w:id="0">
    <w:p w14:paraId="42054CE6" w14:textId="77777777" w:rsidR="003F76B9" w:rsidRDefault="003F76B9" w:rsidP="0071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8677" w14:textId="77777777" w:rsidR="00CB71E3" w:rsidRDefault="00CB71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54E3F" w14:textId="77777777" w:rsidR="00CB71E3" w:rsidRDefault="00CB71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23F6C" w14:textId="77777777" w:rsidR="00CB71E3" w:rsidRDefault="00CB7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671C" w14:textId="77777777" w:rsidR="003F76B9" w:rsidRDefault="003F76B9" w:rsidP="007149E5">
      <w:pPr>
        <w:spacing w:after="0" w:line="240" w:lineRule="auto"/>
      </w:pPr>
      <w:r>
        <w:separator/>
      </w:r>
    </w:p>
  </w:footnote>
  <w:footnote w:type="continuationSeparator" w:id="0">
    <w:p w14:paraId="4FCCC022" w14:textId="77777777" w:rsidR="003F76B9" w:rsidRDefault="003F76B9" w:rsidP="00714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66743" w14:textId="77777777" w:rsidR="00CB71E3" w:rsidRDefault="00CB71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1FAC" w14:textId="26ED8489" w:rsidR="007149E5" w:rsidRDefault="007149E5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0AA7B31" wp14:editId="7FDF60C6">
          <wp:simplePos x="0" y="0"/>
          <wp:positionH relativeFrom="column">
            <wp:posOffset>4123614</wp:posOffset>
          </wp:positionH>
          <wp:positionV relativeFrom="paragraph">
            <wp:posOffset>-291437</wp:posOffset>
          </wp:positionV>
          <wp:extent cx="2295525" cy="842645"/>
          <wp:effectExtent l="0" t="0" r="9525" b="0"/>
          <wp:wrapTopAndBottom/>
          <wp:docPr id="425687171" name="Picture 42568717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5525" cy="842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9B55" w14:textId="77777777" w:rsidR="00CB71E3" w:rsidRDefault="00CB71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CF2FA0"/>
    <w:multiLevelType w:val="hybridMultilevel"/>
    <w:tmpl w:val="FA542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164B8"/>
    <w:multiLevelType w:val="hybridMultilevel"/>
    <w:tmpl w:val="4CBE8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832D0"/>
    <w:multiLevelType w:val="hybridMultilevel"/>
    <w:tmpl w:val="35101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A3CE6"/>
    <w:multiLevelType w:val="hybridMultilevel"/>
    <w:tmpl w:val="13389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B0B46"/>
    <w:multiLevelType w:val="hybridMultilevel"/>
    <w:tmpl w:val="902ED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50E55"/>
    <w:multiLevelType w:val="hybridMultilevel"/>
    <w:tmpl w:val="FB383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536A0"/>
    <w:multiLevelType w:val="hybridMultilevel"/>
    <w:tmpl w:val="5D641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A02E7"/>
    <w:multiLevelType w:val="hybridMultilevel"/>
    <w:tmpl w:val="66AC4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127DF"/>
    <w:multiLevelType w:val="hybridMultilevel"/>
    <w:tmpl w:val="C444E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D1841"/>
    <w:multiLevelType w:val="hybridMultilevel"/>
    <w:tmpl w:val="6332F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C537D"/>
    <w:multiLevelType w:val="hybridMultilevel"/>
    <w:tmpl w:val="77A43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E4B55"/>
    <w:multiLevelType w:val="hybridMultilevel"/>
    <w:tmpl w:val="924E5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E34CF"/>
    <w:multiLevelType w:val="hybridMultilevel"/>
    <w:tmpl w:val="44D86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C68E1"/>
    <w:multiLevelType w:val="hybridMultilevel"/>
    <w:tmpl w:val="BA0E4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553CF"/>
    <w:multiLevelType w:val="hybridMultilevel"/>
    <w:tmpl w:val="C786D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209F4"/>
    <w:multiLevelType w:val="hybridMultilevel"/>
    <w:tmpl w:val="A22E6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36A69"/>
    <w:multiLevelType w:val="hybridMultilevel"/>
    <w:tmpl w:val="109A2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A0111"/>
    <w:multiLevelType w:val="hybridMultilevel"/>
    <w:tmpl w:val="610C8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4E4961"/>
    <w:multiLevelType w:val="hybridMultilevel"/>
    <w:tmpl w:val="A30ED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04641"/>
    <w:multiLevelType w:val="hybridMultilevel"/>
    <w:tmpl w:val="FC8E8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37B6D"/>
    <w:multiLevelType w:val="hybridMultilevel"/>
    <w:tmpl w:val="8F901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424E1"/>
    <w:multiLevelType w:val="hybridMultilevel"/>
    <w:tmpl w:val="192E6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577941">
    <w:abstractNumId w:val="5"/>
  </w:num>
  <w:num w:numId="2" w16cid:durableId="1771927270">
    <w:abstractNumId w:val="3"/>
  </w:num>
  <w:num w:numId="3" w16cid:durableId="1724252512">
    <w:abstractNumId w:val="2"/>
  </w:num>
  <w:num w:numId="4" w16cid:durableId="84501789">
    <w:abstractNumId w:val="4"/>
  </w:num>
  <w:num w:numId="5" w16cid:durableId="620258791">
    <w:abstractNumId w:val="1"/>
  </w:num>
  <w:num w:numId="6" w16cid:durableId="1043024024">
    <w:abstractNumId w:val="0"/>
  </w:num>
  <w:num w:numId="7" w16cid:durableId="1196970063">
    <w:abstractNumId w:val="14"/>
  </w:num>
  <w:num w:numId="8" w16cid:durableId="1812210492">
    <w:abstractNumId w:val="27"/>
  </w:num>
  <w:num w:numId="9" w16cid:durableId="994532552">
    <w:abstractNumId w:val="13"/>
  </w:num>
  <w:num w:numId="10" w16cid:durableId="1936477751">
    <w:abstractNumId w:val="20"/>
  </w:num>
  <w:num w:numId="11" w16cid:durableId="621113325">
    <w:abstractNumId w:val="10"/>
  </w:num>
  <w:num w:numId="12" w16cid:durableId="667752928">
    <w:abstractNumId w:val="25"/>
  </w:num>
  <w:num w:numId="13" w16cid:durableId="1247959218">
    <w:abstractNumId w:val="23"/>
  </w:num>
  <w:num w:numId="14" w16cid:durableId="383410121">
    <w:abstractNumId w:val="26"/>
  </w:num>
  <w:num w:numId="15" w16cid:durableId="1830442238">
    <w:abstractNumId w:val="24"/>
  </w:num>
  <w:num w:numId="16" w16cid:durableId="249195924">
    <w:abstractNumId w:val="7"/>
  </w:num>
  <w:num w:numId="17" w16cid:durableId="1736272964">
    <w:abstractNumId w:val="17"/>
  </w:num>
  <w:num w:numId="18" w16cid:durableId="1010645810">
    <w:abstractNumId w:val="12"/>
  </w:num>
  <w:num w:numId="19" w16cid:durableId="72360178">
    <w:abstractNumId w:val="6"/>
  </w:num>
  <w:num w:numId="20" w16cid:durableId="305165660">
    <w:abstractNumId w:val="11"/>
  </w:num>
  <w:num w:numId="21" w16cid:durableId="434328833">
    <w:abstractNumId w:val="21"/>
  </w:num>
  <w:num w:numId="22" w16cid:durableId="842860749">
    <w:abstractNumId w:val="19"/>
  </w:num>
  <w:num w:numId="23" w16cid:durableId="529731726">
    <w:abstractNumId w:val="15"/>
  </w:num>
  <w:num w:numId="24" w16cid:durableId="1997802755">
    <w:abstractNumId w:val="22"/>
  </w:num>
  <w:num w:numId="25" w16cid:durableId="1436054053">
    <w:abstractNumId w:val="16"/>
  </w:num>
  <w:num w:numId="26" w16cid:durableId="1266039788">
    <w:abstractNumId w:val="8"/>
  </w:num>
  <w:num w:numId="27" w16cid:durableId="1572693309">
    <w:abstractNumId w:val="9"/>
  </w:num>
  <w:num w:numId="28" w16cid:durableId="801388572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0D49"/>
    <w:rsid w:val="00034616"/>
    <w:rsid w:val="0006063C"/>
    <w:rsid w:val="0008194B"/>
    <w:rsid w:val="000B58A8"/>
    <w:rsid w:val="0014636B"/>
    <w:rsid w:val="0015074B"/>
    <w:rsid w:val="001C0DB7"/>
    <w:rsid w:val="001F5FEF"/>
    <w:rsid w:val="001F6405"/>
    <w:rsid w:val="00275FB2"/>
    <w:rsid w:val="00280DDC"/>
    <w:rsid w:val="0029639D"/>
    <w:rsid w:val="002C3FB5"/>
    <w:rsid w:val="00326F90"/>
    <w:rsid w:val="003370BA"/>
    <w:rsid w:val="003B3172"/>
    <w:rsid w:val="003E5D50"/>
    <w:rsid w:val="003F76B9"/>
    <w:rsid w:val="00401EDB"/>
    <w:rsid w:val="00452932"/>
    <w:rsid w:val="00544DA3"/>
    <w:rsid w:val="005A6096"/>
    <w:rsid w:val="0064547A"/>
    <w:rsid w:val="007149E5"/>
    <w:rsid w:val="0071608A"/>
    <w:rsid w:val="0078115B"/>
    <w:rsid w:val="00826F21"/>
    <w:rsid w:val="008B359D"/>
    <w:rsid w:val="008C1FE2"/>
    <w:rsid w:val="00A516A7"/>
    <w:rsid w:val="00AA1D8D"/>
    <w:rsid w:val="00B169A3"/>
    <w:rsid w:val="00B22CD6"/>
    <w:rsid w:val="00B47730"/>
    <w:rsid w:val="00B621DB"/>
    <w:rsid w:val="00C822F3"/>
    <w:rsid w:val="00CA11F3"/>
    <w:rsid w:val="00CB0664"/>
    <w:rsid w:val="00CB71E3"/>
    <w:rsid w:val="00E448B6"/>
    <w:rsid w:val="00E655E7"/>
    <w:rsid w:val="00EC4C16"/>
    <w:rsid w:val="00ED73B4"/>
    <w:rsid w:val="00F919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24AB7B"/>
  <w14:defaultImageDpi w14:val="300"/>
  <w15:docId w15:val="{B194AE13-01EA-4822-BED0-95C544BE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8A8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448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97D6B675AF34D9FCBF20A3775A223" ma:contentTypeVersion="14" ma:contentTypeDescription="Create a new document." ma:contentTypeScope="" ma:versionID="3ad3ceb66c12cb96ce33ca141525f612">
  <xsd:schema xmlns:xsd="http://www.w3.org/2001/XMLSchema" xmlns:xs="http://www.w3.org/2001/XMLSchema" xmlns:p="http://schemas.microsoft.com/office/2006/metadata/properties" xmlns:ns2="585afff9-8319-4eb5-abf2-113748625117" xmlns:ns3="bf988a31-5909-44c6-a48e-b7c8f1d6bcaf" targetNamespace="http://schemas.microsoft.com/office/2006/metadata/properties" ma:root="true" ma:fieldsID="a1a3113e5d89eca0e22381a8673ee223" ns2:_="" ns3:_="">
    <xsd:import namespace="585afff9-8319-4eb5-abf2-113748625117"/>
    <xsd:import namespace="bf988a31-5909-44c6-a48e-b7c8f1d6bc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afff9-8319-4eb5-abf2-11374862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4d4c276-3e6c-4cc9-8c7e-f782a92f0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88a31-5909-44c6-a48e-b7c8f1d6bc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ad332b4-c771-403b-a91b-2b3619145212}" ma:internalName="TaxCatchAll" ma:showField="CatchAllData" ma:web="bf988a31-5909-44c6-a48e-b7c8f1d6bc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988a31-5909-44c6-a48e-b7c8f1d6bcaf"/>
    <lcf76f155ced4ddcb4097134ff3c332f xmlns="585afff9-8319-4eb5-abf2-11374862511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23449-540A-48D0-8425-B0B20DF11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afff9-8319-4eb5-abf2-113748625117"/>
    <ds:schemaRef ds:uri="bf988a31-5909-44c6-a48e-b7c8f1d6bc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E9F0EA-2789-4813-B835-007A062947FC}">
  <ds:schemaRefs>
    <ds:schemaRef ds:uri="http://schemas.microsoft.com/office/2006/metadata/properties"/>
    <ds:schemaRef ds:uri="http://schemas.microsoft.com/office/infopath/2007/PartnerControls"/>
    <ds:schemaRef ds:uri="bf988a31-5909-44c6-a48e-b7c8f1d6bcaf"/>
    <ds:schemaRef ds:uri="585afff9-8319-4eb5-abf2-113748625117"/>
  </ds:schemaRefs>
</ds:datastoreItem>
</file>

<file path=customXml/itemProps4.xml><?xml version="1.0" encoding="utf-8"?>
<ds:datastoreItem xmlns:ds="http://schemas.openxmlformats.org/officeDocument/2006/customXml" ds:itemID="{2BF80043-71E5-4293-90D1-385CAAEF99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1781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Sasha Tidy</cp:lastModifiedBy>
  <cp:revision>3</cp:revision>
  <cp:lastPrinted>2026-03-19T09:53:00Z</cp:lastPrinted>
  <dcterms:created xsi:type="dcterms:W3CDTF">2026-06-08T10:45:00Z</dcterms:created>
  <dcterms:modified xsi:type="dcterms:W3CDTF">2026-07-22T13:56:00Z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0x0101004D097D6B675AF34D9FCBF20A3775A223</vt:lpwstr>
  </property>
  <property fmtid="{D5CDD505-2E9C-101B-9397-08002B2CF9AE}" pid="3" name="MediaServiceImageTags">
    <vt:lpwstr/>
  </property>
</Properties>
</file>